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D1F7" w14:textId="77777777" w:rsidR="00B655FC" w:rsidRPr="00B655FC" w:rsidRDefault="00B655FC" w:rsidP="00B655FC">
      <w:pPr>
        <w:pStyle w:val="Studys"/>
        <w:rPr>
          <w:b/>
          <w:bCs/>
          <w:color w:val="005CAA"/>
        </w:rPr>
      </w:pPr>
      <w:r w:rsidRPr="00B655FC">
        <w:rPr>
          <w:b/>
          <w:bCs/>
          <w:color w:val="005CAA"/>
        </w:rPr>
        <w:t>CONFIGURATIONS PLANES : AUTOMATISMES</w:t>
      </w:r>
    </w:p>
    <w:p w14:paraId="0B7B4A71" w14:textId="77777777" w:rsidR="00B655FC" w:rsidRDefault="00B655FC" w:rsidP="00B655FC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B655FC">
        <w:rPr>
          <w:b/>
          <w:bCs/>
          <w:color w:val="auto"/>
        </w:rPr>
        <w:t>Connaître le lexique et le codage des objets de base (angle droit, égalité des longueurs, égalités des angles).</w:t>
      </w:r>
    </w:p>
    <w:p w14:paraId="1DA865DD" w14:textId="184B5E5E" w:rsidR="006F1029" w:rsidRDefault="006F1029" w:rsidP="00B655FC">
      <w:pPr>
        <w:pStyle w:val="Studys"/>
      </w:pPr>
      <w:r>
        <w:t>1</w:t>
      </w:r>
      <w:r w:rsidR="00B655FC">
        <w:t>)</w:t>
      </w:r>
      <w:r>
        <w:t xml:space="preserve"> </w:t>
      </w:r>
      <w:r w:rsidR="00B655FC" w:rsidRPr="00B655FC">
        <w:t xml:space="preserve">Classe les </w:t>
      </w:r>
      <w:r w:rsidR="00D30DA0">
        <w:t>figures</w:t>
      </w:r>
      <w:r w:rsidR="00B655FC" w:rsidRPr="00B655FC">
        <w:t xml:space="preserve"> suivants dans le tableau.</w:t>
      </w:r>
    </w:p>
    <w:p w14:paraId="16659D2F" w14:textId="08260889" w:rsidR="00B655FC" w:rsidRDefault="00D30DA0" w:rsidP="00B655FC">
      <w:pPr>
        <w:pStyle w:val="Studys"/>
      </w:pPr>
      <w:r>
        <w:rPr>
          <w:noProof/>
        </w:rPr>
        <w:drawing>
          <wp:inline distT="0" distB="0" distL="0" distR="0" wp14:anchorId="36222E6A" wp14:editId="0FF49D2C">
            <wp:extent cx="5715000" cy="1063257"/>
            <wp:effectExtent l="0" t="0" r="0" b="3810"/>
            <wp:docPr id="12902905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29058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85280" cy="1076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30DA0" w14:paraId="3089D03C" w14:textId="77777777" w:rsidTr="00D30DA0">
        <w:tc>
          <w:tcPr>
            <w:tcW w:w="4531" w:type="dxa"/>
            <w:shd w:val="clear" w:color="auto" w:fill="BDD6EE" w:themeFill="accent5" w:themeFillTint="66"/>
          </w:tcPr>
          <w:p w14:paraId="7C7473D8" w14:textId="1281B40C" w:rsidR="00D30DA0" w:rsidRDefault="00D30DA0" w:rsidP="00B655FC">
            <w:pPr>
              <w:pStyle w:val="Studys"/>
            </w:pPr>
            <w:r>
              <w:t>Nom</w:t>
            </w:r>
          </w:p>
        </w:tc>
        <w:tc>
          <w:tcPr>
            <w:tcW w:w="4531" w:type="dxa"/>
            <w:shd w:val="clear" w:color="auto" w:fill="BDD6EE" w:themeFill="accent5" w:themeFillTint="66"/>
          </w:tcPr>
          <w:p w14:paraId="1A8D0F1F" w14:textId="3E897CAF" w:rsidR="00D30DA0" w:rsidRDefault="00D30DA0" w:rsidP="00B655FC">
            <w:pPr>
              <w:pStyle w:val="Studys"/>
            </w:pPr>
            <w:r>
              <w:t>Numéro de la figure</w:t>
            </w:r>
          </w:p>
        </w:tc>
      </w:tr>
      <w:tr w:rsidR="00D30DA0" w14:paraId="7EB3AA74" w14:textId="77777777">
        <w:tc>
          <w:tcPr>
            <w:tcW w:w="4531" w:type="dxa"/>
          </w:tcPr>
          <w:p w14:paraId="32065B93" w14:textId="47EC41C2" w:rsidR="00D30DA0" w:rsidRDefault="00D30DA0" w:rsidP="00B655FC">
            <w:pPr>
              <w:pStyle w:val="Studys"/>
            </w:pPr>
            <w:r w:rsidRPr="00D30DA0">
              <w:t xml:space="preserve">Triangle rectangle </w:t>
            </w:r>
          </w:p>
        </w:tc>
        <w:tc>
          <w:tcPr>
            <w:tcW w:w="4531" w:type="dxa"/>
          </w:tcPr>
          <w:p w14:paraId="38F3DEB5" w14:textId="77777777" w:rsidR="00D30DA0" w:rsidRDefault="00D30DA0" w:rsidP="00B655FC">
            <w:pPr>
              <w:pStyle w:val="Studys"/>
            </w:pPr>
          </w:p>
        </w:tc>
      </w:tr>
      <w:tr w:rsidR="00D30DA0" w14:paraId="2CE266D8" w14:textId="77777777">
        <w:tc>
          <w:tcPr>
            <w:tcW w:w="4531" w:type="dxa"/>
          </w:tcPr>
          <w:p w14:paraId="4D9F2923" w14:textId="5ADE6824" w:rsidR="00D30DA0" w:rsidRDefault="00D30DA0" w:rsidP="00B655FC">
            <w:pPr>
              <w:pStyle w:val="Studys"/>
            </w:pPr>
            <w:r w:rsidRPr="00D30DA0">
              <w:t xml:space="preserve">Triangle quelconque </w:t>
            </w:r>
          </w:p>
        </w:tc>
        <w:tc>
          <w:tcPr>
            <w:tcW w:w="4531" w:type="dxa"/>
          </w:tcPr>
          <w:p w14:paraId="6DFA0D70" w14:textId="77777777" w:rsidR="00D30DA0" w:rsidRDefault="00D30DA0" w:rsidP="00B655FC">
            <w:pPr>
              <w:pStyle w:val="Studys"/>
            </w:pPr>
          </w:p>
        </w:tc>
      </w:tr>
      <w:tr w:rsidR="00D30DA0" w14:paraId="20EF9FA3" w14:textId="77777777">
        <w:tc>
          <w:tcPr>
            <w:tcW w:w="4531" w:type="dxa"/>
          </w:tcPr>
          <w:p w14:paraId="04902857" w14:textId="5EE4B1AB" w:rsidR="00D30DA0" w:rsidRDefault="00D30DA0" w:rsidP="00B655FC">
            <w:pPr>
              <w:pStyle w:val="Studys"/>
            </w:pPr>
            <w:r>
              <w:t>Rectangle</w:t>
            </w:r>
          </w:p>
        </w:tc>
        <w:tc>
          <w:tcPr>
            <w:tcW w:w="4531" w:type="dxa"/>
          </w:tcPr>
          <w:p w14:paraId="29684A1A" w14:textId="77777777" w:rsidR="00D30DA0" w:rsidRDefault="00D30DA0" w:rsidP="00B655FC">
            <w:pPr>
              <w:pStyle w:val="Studys"/>
            </w:pPr>
          </w:p>
        </w:tc>
      </w:tr>
      <w:tr w:rsidR="00D30DA0" w14:paraId="43788591" w14:textId="77777777">
        <w:tc>
          <w:tcPr>
            <w:tcW w:w="4531" w:type="dxa"/>
          </w:tcPr>
          <w:p w14:paraId="23CC020A" w14:textId="12AD76E8" w:rsidR="00D30DA0" w:rsidRDefault="00D30DA0" w:rsidP="00B655FC">
            <w:pPr>
              <w:pStyle w:val="Studys"/>
            </w:pPr>
            <w:r w:rsidRPr="00D30DA0">
              <w:t xml:space="preserve">Triangle </w:t>
            </w:r>
            <w:r>
              <w:t>isocèle</w:t>
            </w:r>
          </w:p>
        </w:tc>
        <w:tc>
          <w:tcPr>
            <w:tcW w:w="4531" w:type="dxa"/>
          </w:tcPr>
          <w:p w14:paraId="6476FA98" w14:textId="77777777" w:rsidR="00D30DA0" w:rsidRDefault="00D30DA0" w:rsidP="00B655FC">
            <w:pPr>
              <w:pStyle w:val="Studys"/>
            </w:pPr>
          </w:p>
        </w:tc>
      </w:tr>
      <w:tr w:rsidR="00D30DA0" w14:paraId="796994F9" w14:textId="77777777">
        <w:tc>
          <w:tcPr>
            <w:tcW w:w="4531" w:type="dxa"/>
          </w:tcPr>
          <w:p w14:paraId="01A8D82F" w14:textId="2B7C847A" w:rsidR="00D30DA0" w:rsidRDefault="00D30DA0" w:rsidP="00B655FC">
            <w:pPr>
              <w:pStyle w:val="Studys"/>
            </w:pPr>
            <w:r>
              <w:t>Carré</w:t>
            </w:r>
          </w:p>
        </w:tc>
        <w:tc>
          <w:tcPr>
            <w:tcW w:w="4531" w:type="dxa"/>
          </w:tcPr>
          <w:p w14:paraId="457A21A5" w14:textId="77777777" w:rsidR="00D30DA0" w:rsidRDefault="00D30DA0" w:rsidP="00B655FC">
            <w:pPr>
              <w:pStyle w:val="Studys"/>
            </w:pPr>
          </w:p>
        </w:tc>
      </w:tr>
      <w:tr w:rsidR="00D30DA0" w14:paraId="6C0321BF" w14:textId="77777777">
        <w:tc>
          <w:tcPr>
            <w:tcW w:w="4531" w:type="dxa"/>
          </w:tcPr>
          <w:p w14:paraId="793C828F" w14:textId="21159BEA" w:rsidR="00D30DA0" w:rsidRDefault="00D30DA0" w:rsidP="00B655FC">
            <w:pPr>
              <w:pStyle w:val="Studys"/>
            </w:pPr>
            <w:r w:rsidRPr="00D30DA0">
              <w:t xml:space="preserve">Triangle </w:t>
            </w:r>
            <w:r>
              <w:t>équilatéral</w:t>
            </w:r>
          </w:p>
        </w:tc>
        <w:tc>
          <w:tcPr>
            <w:tcW w:w="4531" w:type="dxa"/>
          </w:tcPr>
          <w:p w14:paraId="21699EF0" w14:textId="77777777" w:rsidR="00D30DA0" w:rsidRDefault="00D30DA0" w:rsidP="00B655FC">
            <w:pPr>
              <w:pStyle w:val="Studys"/>
            </w:pPr>
          </w:p>
        </w:tc>
      </w:tr>
    </w:tbl>
    <w:p w14:paraId="59D81A70" w14:textId="77777777" w:rsidR="00B655FC" w:rsidRDefault="00B655FC" w:rsidP="00B655FC">
      <w:pPr>
        <w:pStyle w:val="Studys"/>
      </w:pPr>
    </w:p>
    <w:p w14:paraId="6FD5DF25" w14:textId="72381A72" w:rsidR="00B655FC" w:rsidRDefault="00B655FC" w:rsidP="00B655FC">
      <w:pPr>
        <w:pStyle w:val="Studys"/>
      </w:pPr>
      <w:r>
        <w:t xml:space="preserve">2) Dans ton logiciel de géométrie, ouvre le fichier </w:t>
      </w:r>
      <w:r w:rsidRPr="00B655FC">
        <w:rPr>
          <w:color w:val="4472C4" w:themeColor="accent1"/>
        </w:rPr>
        <w:t>Cahier_2025_6e_G1_S1_Ex2</w:t>
      </w:r>
      <w:r>
        <w:t xml:space="preserve"> et réponds aux questions.</w:t>
      </w:r>
    </w:p>
    <w:p w14:paraId="6C0CA31B" w14:textId="77777777" w:rsidR="00B655FC" w:rsidRDefault="00B655FC" w:rsidP="00B655FC">
      <w:pPr>
        <w:pStyle w:val="Studys"/>
      </w:pPr>
    </w:p>
    <w:p w14:paraId="3C194091" w14:textId="2C71AECD" w:rsidR="00B655FC" w:rsidRDefault="00B655FC" w:rsidP="00B655FC">
      <w:pPr>
        <w:pStyle w:val="Studys"/>
      </w:pPr>
      <w:r>
        <w:t>3) À partir des codages de la figure donne la nature des triangles BCE et BFH</w:t>
      </w:r>
    </w:p>
    <w:p w14:paraId="127962F8" w14:textId="31DB7926" w:rsidR="00B655FC" w:rsidRDefault="00B655FC" w:rsidP="00B655FC">
      <w:pPr>
        <w:pStyle w:val="Studys"/>
      </w:pPr>
      <w:r>
        <w:lastRenderedPageBreak/>
        <w:drawing>
          <wp:inline distT="0" distB="0" distL="0" distR="0" wp14:anchorId="4BC37B8C" wp14:editId="42D9FADE">
            <wp:extent cx="2781300" cy="2480921"/>
            <wp:effectExtent l="0" t="0" r="0" b="0"/>
            <wp:docPr id="16803356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33564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85442" cy="2484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694AD" w14:textId="2A50A831" w:rsidR="00B655FC" w:rsidRDefault="00B655FC" w:rsidP="00B655FC">
      <w:pPr>
        <w:pStyle w:val="Studys"/>
      </w:pPr>
      <w:r>
        <w:t xml:space="preserve">BCE : </w:t>
      </w:r>
      <w:r w:rsidRPr="00B655FC">
        <w:rPr>
          <w:shd w:val="clear" w:color="auto" w:fill="CCFFCC"/>
        </w:rPr>
        <w:t>_   _</w:t>
      </w:r>
      <w:r w:rsidRPr="00B655FC">
        <w:t xml:space="preserve"> </w:t>
      </w:r>
    </w:p>
    <w:p w14:paraId="3660E49E" w14:textId="0997FD7C" w:rsidR="00B655FC" w:rsidRDefault="00B655FC" w:rsidP="00B655FC">
      <w:pPr>
        <w:pStyle w:val="Studys"/>
      </w:pPr>
      <w:r>
        <w:t xml:space="preserve">BFH : </w:t>
      </w:r>
      <w:r w:rsidRPr="00B655FC">
        <w:rPr>
          <w:shd w:val="clear" w:color="auto" w:fill="CCFFCC"/>
        </w:rPr>
        <w:t>_   _</w:t>
      </w:r>
      <w:r w:rsidRPr="00B655FC">
        <w:t xml:space="preserve"> </w:t>
      </w:r>
    </w:p>
    <w:p w14:paraId="1A35DFE6" w14:textId="77777777" w:rsidR="00B655FC" w:rsidRDefault="00B655FC" w:rsidP="00B655FC">
      <w:pPr>
        <w:pStyle w:val="Studys"/>
      </w:pPr>
    </w:p>
    <w:p w14:paraId="38DA7F8D" w14:textId="2DEB98FE" w:rsidR="00B655FC" w:rsidRDefault="00B655FC" w:rsidP="00B655FC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655FC">
        <w:rPr>
          <w:b/>
          <w:bCs/>
        </w:rPr>
        <w:t>Reconnaître un carré, un rectangle, un triangle</w:t>
      </w:r>
    </w:p>
    <w:p w14:paraId="5880D518" w14:textId="4DBE3DA5" w:rsidR="00B655FC" w:rsidRDefault="00B655FC" w:rsidP="00B655FC">
      <w:pPr>
        <w:pStyle w:val="Studys"/>
      </w:pPr>
      <w:r>
        <w:t xml:space="preserve">a. Pour chaque question, précise la nature des figures géométriques (sachant que pour fig.1 il y a deux triangles et un quadrilatère) </w:t>
      </w:r>
    </w:p>
    <w:p w14:paraId="7D7351C4" w14:textId="242B72B4" w:rsidR="00B655FC" w:rsidRDefault="00B655FC" w:rsidP="00B655FC">
      <w:pPr>
        <w:pStyle w:val="Studys"/>
      </w:pPr>
      <w:r>
        <w:drawing>
          <wp:inline distT="0" distB="0" distL="0" distR="0" wp14:anchorId="31DC312B" wp14:editId="38E99C72">
            <wp:extent cx="4371975" cy="1912739"/>
            <wp:effectExtent l="0" t="0" r="0" b="0"/>
            <wp:docPr id="16018884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88841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87807" cy="1919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35B0B4" w14:textId="48A3C725" w:rsidR="00B655FC" w:rsidRDefault="00B655FC" w:rsidP="00B655FC">
      <w:pPr>
        <w:pStyle w:val="Studys"/>
      </w:pPr>
      <w:r>
        <w:t xml:space="preserve">Fig. 1 : </w:t>
      </w:r>
      <w:r w:rsidRPr="00B655FC">
        <w:rPr>
          <w:shd w:val="clear" w:color="auto" w:fill="CCFFCC"/>
        </w:rPr>
        <w:t>_   _</w:t>
      </w:r>
      <w:r w:rsidRPr="00B655FC">
        <w:t xml:space="preserve"> </w:t>
      </w:r>
    </w:p>
    <w:p w14:paraId="2C11599E" w14:textId="4CB10E77" w:rsidR="00B655FC" w:rsidRDefault="00B655FC" w:rsidP="00B655FC">
      <w:pPr>
        <w:pStyle w:val="Studys"/>
      </w:pPr>
      <w:r>
        <w:t xml:space="preserve">Fig. 2 : </w:t>
      </w:r>
      <w:r w:rsidRPr="00B655FC">
        <w:rPr>
          <w:shd w:val="clear" w:color="auto" w:fill="CCFFCC"/>
        </w:rPr>
        <w:t>_   _</w:t>
      </w:r>
      <w:r w:rsidRPr="00B655FC">
        <w:t xml:space="preserve"> </w:t>
      </w:r>
    </w:p>
    <w:p w14:paraId="3CD51214" w14:textId="62108627" w:rsidR="00B655FC" w:rsidRDefault="00B655FC" w:rsidP="00B655FC">
      <w:pPr>
        <w:pStyle w:val="Studys"/>
      </w:pPr>
      <w:r>
        <w:t xml:space="preserve">Fig. 3 : </w:t>
      </w:r>
      <w:r w:rsidRPr="00B655FC">
        <w:rPr>
          <w:shd w:val="clear" w:color="auto" w:fill="CCFFCC"/>
        </w:rPr>
        <w:t>_   _</w:t>
      </w:r>
      <w:r w:rsidRPr="00B655FC">
        <w:t xml:space="preserve"> </w:t>
      </w:r>
    </w:p>
    <w:p w14:paraId="15D97C41" w14:textId="77777777" w:rsidR="00B655FC" w:rsidRDefault="00B655FC" w:rsidP="00B655FC">
      <w:pPr>
        <w:pStyle w:val="Studys"/>
      </w:pPr>
    </w:p>
    <w:p w14:paraId="63841A63" w14:textId="6C6978AA" w:rsidR="00B655FC" w:rsidRDefault="00B655FC" w:rsidP="00B655FC">
      <w:pPr>
        <w:pStyle w:val="Studys"/>
      </w:pPr>
      <w:r>
        <w:t>b. Donne les longueurs de chaque segment en écrivant des égalités de longueurs quand cela est possible.</w:t>
      </w:r>
    </w:p>
    <w:p w14:paraId="3240FF6C" w14:textId="7857CAC5" w:rsidR="00B655FC" w:rsidRDefault="00B655FC" w:rsidP="00B655FC">
      <w:pPr>
        <w:pStyle w:val="Studys"/>
      </w:pPr>
      <w:r>
        <w:t xml:space="preserve">Fig. 1 : </w:t>
      </w:r>
    </w:p>
    <w:p w14:paraId="5475F062" w14:textId="77777777" w:rsidR="00B655FC" w:rsidRDefault="00B655FC" w:rsidP="00B655FC">
      <w:pPr>
        <w:pStyle w:val="Studys"/>
      </w:pPr>
    </w:p>
    <w:p w14:paraId="00FB2AA9" w14:textId="24101F3E" w:rsidR="00B655FC" w:rsidRDefault="00B655FC" w:rsidP="00B655FC">
      <w:pPr>
        <w:pStyle w:val="Studys"/>
      </w:pPr>
      <w:r>
        <w:t xml:space="preserve">Fig. 2 : </w:t>
      </w:r>
    </w:p>
    <w:p w14:paraId="79B430FC" w14:textId="77777777" w:rsidR="00B655FC" w:rsidRDefault="00B655FC" w:rsidP="00B655FC">
      <w:pPr>
        <w:pStyle w:val="Studys"/>
      </w:pPr>
    </w:p>
    <w:p w14:paraId="68AA5EC6" w14:textId="6706DB5D" w:rsidR="00B655FC" w:rsidRDefault="00B655FC" w:rsidP="00B655FC">
      <w:pPr>
        <w:pStyle w:val="Studys"/>
      </w:pPr>
      <w:r>
        <w:t xml:space="preserve">Fig. 3 : </w:t>
      </w:r>
    </w:p>
    <w:p w14:paraId="49BDA1A8" w14:textId="77777777" w:rsidR="00B655FC" w:rsidRDefault="00B655FC" w:rsidP="00B655FC">
      <w:pPr>
        <w:pStyle w:val="Studys"/>
      </w:pPr>
    </w:p>
    <w:p w14:paraId="1F80AC42" w14:textId="2A854E16" w:rsidR="00B655FC" w:rsidRDefault="00B655FC" w:rsidP="00B655FC">
      <w:pPr>
        <w:pStyle w:val="Studys"/>
      </w:pPr>
      <w:r>
        <w:t>5) Repère les triangles et les quadrilatères ci-dessous et donne leur nature.</w:t>
      </w:r>
    </w:p>
    <w:p w14:paraId="5058FF22" w14:textId="19080F23" w:rsidR="00B655FC" w:rsidRDefault="00B655FC" w:rsidP="00B655FC">
      <w:pPr>
        <w:pStyle w:val="Studys"/>
      </w:pPr>
      <w:r>
        <w:drawing>
          <wp:inline distT="0" distB="0" distL="0" distR="0" wp14:anchorId="65397898" wp14:editId="697DEBEE">
            <wp:extent cx="3238500" cy="2948312"/>
            <wp:effectExtent l="0" t="0" r="0" b="4445"/>
            <wp:docPr id="1412891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8918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43576" cy="2952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10CB2" w14:textId="4D588E89" w:rsidR="00B655FC" w:rsidRDefault="00B655FC" w:rsidP="00B655FC">
      <w:pPr>
        <w:pStyle w:val="Studys"/>
      </w:pPr>
      <w:r>
        <w:t>...</w:t>
      </w:r>
    </w:p>
    <w:p w14:paraId="77A351DE" w14:textId="77777777" w:rsidR="00B655FC" w:rsidRDefault="00B655FC" w:rsidP="00B655FC">
      <w:pPr>
        <w:pStyle w:val="Studys"/>
      </w:pPr>
    </w:p>
    <w:p w14:paraId="48A8FAB3" w14:textId="4064787B" w:rsidR="00B655FC" w:rsidRPr="009B6F67" w:rsidRDefault="009B6F67" w:rsidP="009B6F67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B6F67">
        <w:rPr>
          <w:b/>
          <w:bCs/>
        </w:rPr>
        <w:lastRenderedPageBreak/>
        <w:t>Reconnaître si une figure possède un ou plusieurs axes de symétrie.</w:t>
      </w:r>
    </w:p>
    <w:p w14:paraId="74546005" w14:textId="6121DDD3" w:rsidR="009B6F67" w:rsidRDefault="009B6F67" w:rsidP="009B6F67">
      <w:pPr>
        <w:pStyle w:val="Studys"/>
      </w:pPr>
      <w:r>
        <w:t xml:space="preserve">6) Dans ton logiciel de géométrie, ouvre le fichier </w:t>
      </w:r>
      <w:r w:rsidRPr="00B655FC">
        <w:rPr>
          <w:color w:val="4472C4" w:themeColor="accent1"/>
        </w:rPr>
        <w:t>Cahier_2025_6e_G1_S1_Ex</w:t>
      </w:r>
      <w:r>
        <w:rPr>
          <w:color w:val="4472C4" w:themeColor="accent1"/>
        </w:rPr>
        <w:t>6</w:t>
      </w:r>
      <w:r>
        <w:t xml:space="preserve"> et réponds aux questions.</w:t>
      </w:r>
    </w:p>
    <w:p w14:paraId="3C15E217" w14:textId="77777777" w:rsidR="009B6F67" w:rsidRDefault="009B6F67" w:rsidP="009B6F67">
      <w:pPr>
        <w:pStyle w:val="Studys"/>
      </w:pPr>
    </w:p>
    <w:p w14:paraId="4EB21970" w14:textId="26DEE542" w:rsidR="009B6F67" w:rsidRDefault="009B6F67" w:rsidP="009B6F67">
      <w:pPr>
        <w:pStyle w:val="Studys"/>
      </w:pPr>
      <w:r>
        <w:t xml:space="preserve">7) Dans ton logiciel de géométrie, ouvre le fichier </w:t>
      </w:r>
      <w:r w:rsidRPr="00B655FC">
        <w:rPr>
          <w:color w:val="4472C4" w:themeColor="accent1"/>
        </w:rPr>
        <w:t>Cahier_2025_6e_G1_S1_Ex</w:t>
      </w:r>
      <w:r>
        <w:rPr>
          <w:color w:val="4472C4" w:themeColor="accent1"/>
        </w:rPr>
        <w:t>7</w:t>
      </w:r>
      <w:r>
        <w:t xml:space="preserve"> et réponds aux questions.</w:t>
      </w:r>
    </w:p>
    <w:p w14:paraId="3D7668CD" w14:textId="77777777" w:rsidR="009B6F67" w:rsidRDefault="009B6F67" w:rsidP="009B6F67">
      <w:pPr>
        <w:pStyle w:val="Studys"/>
      </w:pPr>
    </w:p>
    <w:p w14:paraId="7E174CA4" w14:textId="472FA994" w:rsidR="009B6F67" w:rsidRDefault="009B6F67" w:rsidP="009B6F67">
      <w:pPr>
        <w:pStyle w:val="Studys"/>
      </w:pPr>
      <w:r>
        <w:t xml:space="preserve">8) Dans ton logiciel de géométrie, ouvre le fichier </w:t>
      </w:r>
      <w:r w:rsidRPr="00B655FC">
        <w:rPr>
          <w:color w:val="4472C4" w:themeColor="accent1"/>
        </w:rPr>
        <w:t>Cahier_2025_6e_G1_S1_Ex</w:t>
      </w:r>
      <w:r>
        <w:rPr>
          <w:color w:val="4472C4" w:themeColor="accent1"/>
        </w:rPr>
        <w:t>8</w:t>
      </w:r>
      <w:r>
        <w:t xml:space="preserve"> et réponds aux questions.</w:t>
      </w:r>
    </w:p>
    <w:p w14:paraId="55D03FB4" w14:textId="77777777" w:rsidR="009B6F67" w:rsidRDefault="009B6F67" w:rsidP="009B6F67">
      <w:pPr>
        <w:pStyle w:val="Studys"/>
      </w:pPr>
    </w:p>
    <w:p w14:paraId="028A7F9C" w14:textId="7169E755" w:rsidR="009B6F67" w:rsidRDefault="009B6F67" w:rsidP="009B6F67">
      <w:pPr>
        <w:pStyle w:val="Studys"/>
      </w:pPr>
      <w:r>
        <w:t xml:space="preserve">9) Dans ton logiciel de géométrie, ouvre le fichier </w:t>
      </w:r>
      <w:r w:rsidRPr="00B655FC">
        <w:rPr>
          <w:color w:val="4472C4" w:themeColor="accent1"/>
        </w:rPr>
        <w:t>Cahier_2025_6e_G1_S1_Ex</w:t>
      </w:r>
      <w:r>
        <w:rPr>
          <w:color w:val="4472C4" w:themeColor="accent1"/>
        </w:rPr>
        <w:t>9</w:t>
      </w:r>
      <w:r>
        <w:t xml:space="preserve"> et réponds aux questions.</w:t>
      </w:r>
    </w:p>
    <w:p w14:paraId="598526D2" w14:textId="77777777" w:rsidR="009B6F67" w:rsidRDefault="009B6F67" w:rsidP="009B6F67">
      <w:pPr>
        <w:pStyle w:val="Studys"/>
      </w:pPr>
    </w:p>
    <w:p w14:paraId="01AAE43D" w14:textId="2EBA2A9C" w:rsidR="009B6F67" w:rsidRDefault="009B6F67" w:rsidP="009B6F67">
      <w:pPr>
        <w:pStyle w:val="Studys"/>
      </w:pPr>
      <w:r>
        <w:t xml:space="preserve">10) Dans ton logiciel de géométrie, ouvre le fichier </w:t>
      </w:r>
      <w:r w:rsidRPr="00B655FC">
        <w:rPr>
          <w:color w:val="4472C4" w:themeColor="accent1"/>
        </w:rPr>
        <w:t>Cahier_2025_6e_G1_S1_Ex</w:t>
      </w:r>
      <w:r>
        <w:rPr>
          <w:color w:val="4472C4" w:themeColor="accent1"/>
        </w:rPr>
        <w:t>10</w:t>
      </w:r>
      <w:r>
        <w:t xml:space="preserve"> et réponds aux questions.</w:t>
      </w:r>
    </w:p>
    <w:p w14:paraId="4EBC4324" w14:textId="77777777" w:rsidR="009B6F67" w:rsidRDefault="009B6F67" w:rsidP="009B6F67">
      <w:pPr>
        <w:pStyle w:val="Studys"/>
      </w:pPr>
    </w:p>
    <w:p w14:paraId="73829C13" w14:textId="77777777" w:rsidR="009B6F67" w:rsidRDefault="009B6F67" w:rsidP="009B6F67">
      <w:pPr>
        <w:pStyle w:val="Studys"/>
      </w:pPr>
    </w:p>
    <w:p w14:paraId="377AD3AC" w14:textId="77777777" w:rsidR="009B6F67" w:rsidRDefault="009B6F67" w:rsidP="009B6F67">
      <w:pPr>
        <w:pStyle w:val="Studys"/>
      </w:pPr>
    </w:p>
    <w:p w14:paraId="7A64C363" w14:textId="77777777" w:rsidR="00B655FC" w:rsidRDefault="00B655FC" w:rsidP="00B655FC">
      <w:pPr>
        <w:pStyle w:val="Studys"/>
      </w:pPr>
    </w:p>
    <w:p w14:paraId="0C480791" w14:textId="77777777" w:rsidR="00B655FC" w:rsidRPr="00B655FC" w:rsidRDefault="00B655FC" w:rsidP="00B655FC">
      <w:pPr>
        <w:pStyle w:val="Studys"/>
      </w:pPr>
    </w:p>
    <w:sectPr w:rsidR="00B655FC" w:rsidRPr="00B655F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6D6E7" w14:textId="77777777" w:rsidR="00911B22" w:rsidRDefault="00911B22" w:rsidP="00097764">
      <w:pPr>
        <w:spacing w:after="0" w:line="240" w:lineRule="auto"/>
      </w:pPr>
      <w:r>
        <w:separator/>
      </w:r>
    </w:p>
  </w:endnote>
  <w:endnote w:type="continuationSeparator" w:id="0">
    <w:p w14:paraId="214FBFA5" w14:textId="77777777" w:rsidR="00911B22" w:rsidRDefault="00911B22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119C7" w14:textId="77777777" w:rsidR="00911B22" w:rsidRDefault="00911B22" w:rsidP="00097764">
      <w:pPr>
        <w:spacing w:after="0" w:line="240" w:lineRule="auto"/>
      </w:pPr>
      <w:r>
        <w:separator/>
      </w:r>
    </w:p>
  </w:footnote>
  <w:footnote w:type="continuationSeparator" w:id="0">
    <w:p w14:paraId="526657D6" w14:textId="77777777" w:rsidR="00911B22" w:rsidRDefault="00911B22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0FAD816B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CF1976">
      <w:rPr>
        <w:rFonts w:ascii="Arial" w:hAnsi="Arial" w:cs="Arial"/>
        <w:sz w:val="28"/>
      </w:rPr>
      <w:t>G</w:t>
    </w:r>
    <w:r>
      <w:rPr>
        <w:rFonts w:ascii="Arial" w:hAnsi="Arial" w:cs="Arial"/>
        <w:sz w:val="28"/>
      </w:rPr>
      <w:t>1_S1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71934"/>
    <w:rsid w:val="00097764"/>
    <w:rsid w:val="000B4ACE"/>
    <w:rsid w:val="000B7436"/>
    <w:rsid w:val="000C486B"/>
    <w:rsid w:val="00171681"/>
    <w:rsid w:val="00291320"/>
    <w:rsid w:val="002974FE"/>
    <w:rsid w:val="002D0C66"/>
    <w:rsid w:val="00304C5A"/>
    <w:rsid w:val="00316F98"/>
    <w:rsid w:val="00317505"/>
    <w:rsid w:val="00363C0C"/>
    <w:rsid w:val="003B07AE"/>
    <w:rsid w:val="003C22FF"/>
    <w:rsid w:val="004328D1"/>
    <w:rsid w:val="00451942"/>
    <w:rsid w:val="004758BF"/>
    <w:rsid w:val="004801F1"/>
    <w:rsid w:val="0050119B"/>
    <w:rsid w:val="00541338"/>
    <w:rsid w:val="00551129"/>
    <w:rsid w:val="005670ED"/>
    <w:rsid w:val="00576943"/>
    <w:rsid w:val="006072E6"/>
    <w:rsid w:val="006300C5"/>
    <w:rsid w:val="00687702"/>
    <w:rsid w:val="006F1029"/>
    <w:rsid w:val="00704159"/>
    <w:rsid w:val="0072293A"/>
    <w:rsid w:val="00755442"/>
    <w:rsid w:val="00765AAF"/>
    <w:rsid w:val="007B28F4"/>
    <w:rsid w:val="007B4E3D"/>
    <w:rsid w:val="007B7BC0"/>
    <w:rsid w:val="007C77C0"/>
    <w:rsid w:val="007F1EF1"/>
    <w:rsid w:val="00833B4D"/>
    <w:rsid w:val="00860A57"/>
    <w:rsid w:val="008B2D9E"/>
    <w:rsid w:val="008B33E1"/>
    <w:rsid w:val="008B66CD"/>
    <w:rsid w:val="00911B22"/>
    <w:rsid w:val="009161DD"/>
    <w:rsid w:val="009556B9"/>
    <w:rsid w:val="00965BD2"/>
    <w:rsid w:val="00972C0F"/>
    <w:rsid w:val="009767AC"/>
    <w:rsid w:val="00993484"/>
    <w:rsid w:val="009B6F67"/>
    <w:rsid w:val="009C55B7"/>
    <w:rsid w:val="00A362C6"/>
    <w:rsid w:val="00A5522D"/>
    <w:rsid w:val="00A9064E"/>
    <w:rsid w:val="00A9270C"/>
    <w:rsid w:val="00AE139F"/>
    <w:rsid w:val="00B30412"/>
    <w:rsid w:val="00B47263"/>
    <w:rsid w:val="00B655FC"/>
    <w:rsid w:val="00B76364"/>
    <w:rsid w:val="00B82725"/>
    <w:rsid w:val="00B9284B"/>
    <w:rsid w:val="00BD37F9"/>
    <w:rsid w:val="00BE4287"/>
    <w:rsid w:val="00C22B85"/>
    <w:rsid w:val="00C26DE6"/>
    <w:rsid w:val="00C36D7A"/>
    <w:rsid w:val="00C6775F"/>
    <w:rsid w:val="00C70791"/>
    <w:rsid w:val="00C87565"/>
    <w:rsid w:val="00CB44D0"/>
    <w:rsid w:val="00CC1274"/>
    <w:rsid w:val="00CD399F"/>
    <w:rsid w:val="00CD3F4B"/>
    <w:rsid w:val="00CF1976"/>
    <w:rsid w:val="00CF1A93"/>
    <w:rsid w:val="00D22D1F"/>
    <w:rsid w:val="00D30DA0"/>
    <w:rsid w:val="00D46C93"/>
    <w:rsid w:val="00D627E1"/>
    <w:rsid w:val="00DC047F"/>
    <w:rsid w:val="00DC33C5"/>
    <w:rsid w:val="00DE5A30"/>
    <w:rsid w:val="00E420A0"/>
    <w:rsid w:val="00E655CE"/>
    <w:rsid w:val="00EA1669"/>
    <w:rsid w:val="00EC5F39"/>
    <w:rsid w:val="00EC6C05"/>
    <w:rsid w:val="00EC7777"/>
    <w:rsid w:val="00EC7F35"/>
    <w:rsid w:val="00F67D63"/>
    <w:rsid w:val="00FC3856"/>
    <w:rsid w:val="00FC639D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DA0"/>
    <w:pPr>
      <w:spacing w:line="278" w:lineRule="auto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D30DA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0"/>
    </w:rPr>
  </w:style>
  <w:style w:type="paragraph" w:styleId="Titre2">
    <w:name w:val="heading 2"/>
    <w:basedOn w:val="Normal"/>
    <w:next w:val="Studys"/>
    <w:link w:val="Titre2Car"/>
    <w:uiPriority w:val="9"/>
    <w:unhideWhenUsed/>
    <w:qFormat/>
    <w:rsid w:val="00D30D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40"/>
      <w:szCs w:val="32"/>
    </w:rPr>
  </w:style>
  <w:style w:type="paragraph" w:styleId="Titre3">
    <w:name w:val="heading 3"/>
    <w:basedOn w:val="Normal"/>
    <w:next w:val="Studys"/>
    <w:link w:val="Titre3Car"/>
    <w:uiPriority w:val="9"/>
    <w:unhideWhenUsed/>
    <w:qFormat/>
    <w:rsid w:val="00D30DA0"/>
    <w:pPr>
      <w:keepNext/>
      <w:keepLines/>
      <w:spacing w:before="160" w:after="80"/>
      <w:outlineLvl w:val="2"/>
    </w:pPr>
    <w:rPr>
      <w:rFonts w:eastAsiaTheme="majorEastAsia" w:cstheme="majorBidi"/>
      <w:b/>
      <w:color w:val="2F5496" w:themeColor="accent1" w:themeShade="BF"/>
      <w:sz w:val="36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30DA0"/>
    <w:pPr>
      <w:keepNext/>
      <w:keepLines/>
      <w:spacing w:before="80" w:after="40"/>
      <w:outlineLvl w:val="3"/>
    </w:pPr>
    <w:rPr>
      <w:rFonts w:eastAsiaTheme="majorEastAsia" w:cstheme="majorBidi"/>
      <w:b/>
      <w:iCs/>
      <w:color w:val="2F5496" w:themeColor="accent1" w:themeShade="BF"/>
      <w:sz w:val="3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30DA0"/>
    <w:pPr>
      <w:keepNext/>
      <w:keepLines/>
      <w:spacing w:before="80" w:after="40"/>
      <w:outlineLvl w:val="4"/>
    </w:pPr>
    <w:rPr>
      <w:rFonts w:eastAsiaTheme="majorEastAsia" w:cstheme="majorBidi"/>
      <w:b/>
      <w:color w:val="2F5496" w:themeColor="accent1" w:themeShade="BF"/>
      <w:sz w:val="28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D30DA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D30DA0"/>
  </w:style>
  <w:style w:type="paragraph" w:customStyle="1" w:styleId="Studys">
    <w:name w:val="Studys"/>
    <w:basedOn w:val="Normal"/>
    <w:link w:val="StudysCar"/>
    <w:qFormat/>
    <w:rsid w:val="00D30DA0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D30DA0"/>
    <w:rPr>
      <w:rFonts w:ascii="Verdana" w:hAnsi="Verdana"/>
      <w:color w:val="000000"/>
      <w:sz w:val="28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D30DA0"/>
    <w:rPr>
      <w:rFonts w:asciiTheme="majorHAnsi" w:eastAsiaTheme="majorEastAsia" w:hAnsiTheme="majorHAnsi" w:cstheme="majorBidi"/>
      <w:color w:val="2F5496" w:themeColor="accent1" w:themeShade="BF"/>
      <w:sz w:val="48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30DA0"/>
    <w:rPr>
      <w:rFonts w:asciiTheme="majorHAnsi" w:eastAsiaTheme="majorEastAsia" w:hAnsiTheme="majorHAnsi" w:cstheme="majorBidi"/>
      <w:b/>
      <w:color w:val="2F5496" w:themeColor="accent1" w:themeShade="BF"/>
      <w:sz w:val="40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D30DA0"/>
    <w:rPr>
      <w:rFonts w:eastAsiaTheme="majorEastAsia" w:cstheme="majorBidi"/>
      <w:b/>
      <w:color w:val="2F5496" w:themeColor="accent1" w:themeShade="BF"/>
      <w:sz w:val="36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D30DA0"/>
    <w:rPr>
      <w:rFonts w:eastAsiaTheme="majorEastAsia" w:cstheme="majorBidi"/>
      <w:b/>
      <w:iCs/>
      <w:color w:val="2F5496" w:themeColor="accent1" w:themeShade="BF"/>
      <w:sz w:val="32"/>
      <w:szCs w:val="24"/>
    </w:rPr>
  </w:style>
  <w:style w:type="character" w:customStyle="1" w:styleId="Titre5Car">
    <w:name w:val="Titre 5 Car"/>
    <w:basedOn w:val="Policepardfaut"/>
    <w:link w:val="Titre5"/>
    <w:uiPriority w:val="9"/>
    <w:rsid w:val="00D30DA0"/>
    <w:rPr>
      <w:rFonts w:eastAsiaTheme="majorEastAsia" w:cstheme="majorBidi"/>
      <w:b/>
      <w:color w:val="2F5496" w:themeColor="accent1" w:themeShade="BF"/>
      <w:sz w:val="28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245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10</cp:revision>
  <dcterms:created xsi:type="dcterms:W3CDTF">2025-05-13T05:05:00Z</dcterms:created>
  <dcterms:modified xsi:type="dcterms:W3CDTF">2025-07-26T05:04:00Z</dcterms:modified>
</cp:coreProperties>
</file>