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49CD2" w14:textId="77777777" w:rsidR="00212688" w:rsidRDefault="00212688" w:rsidP="00CD01D1">
      <w:pPr>
        <w:pStyle w:val="Studys"/>
        <w:rPr>
          <w:b/>
          <w:bCs/>
          <w:color w:val="EE0000"/>
        </w:rPr>
      </w:pPr>
      <w:r w:rsidRPr="00212688">
        <w:rPr>
          <w:b/>
          <w:bCs/>
          <w:color w:val="EE0000"/>
        </w:rPr>
        <w:t>TABLEAUX ET GRAPHIQUES</w:t>
      </w:r>
    </w:p>
    <w:p w14:paraId="75E5AEF4" w14:textId="6EE08B7D" w:rsid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1</w:t>
      </w:r>
      <w:r>
        <w:rPr>
          <w:color w:val="auto"/>
        </w:rPr>
        <w:t>)</w:t>
      </w:r>
      <w:r w:rsidRPr="009F55BF">
        <w:rPr>
          <w:color w:val="auto"/>
        </w:rPr>
        <w:t xml:space="preserve"> Dans une jardinerie, les informations ci-dessous indiquent que le nombre de sacs de graines à utiliser est proportionnel à la surface du terrain </w:t>
      </w:r>
      <w:r>
        <w:rPr>
          <w:color w:val="auto"/>
        </w:rPr>
        <w:t>.</w:t>
      </w:r>
    </w:p>
    <w:p w14:paraId="3074232B" w14:textId="02863D9B" w:rsidR="009F55BF" w:rsidRDefault="009F55BF" w:rsidP="009F55BF">
      <w:pPr>
        <w:pStyle w:val="Studys"/>
        <w:rPr>
          <w:color w:val="auto"/>
        </w:rPr>
      </w:pPr>
      <w:r>
        <w:drawing>
          <wp:inline distT="0" distB="0" distL="0" distR="0" wp14:anchorId="72F614D5" wp14:editId="55C09FDA">
            <wp:extent cx="4543425" cy="2212104"/>
            <wp:effectExtent l="0" t="0" r="0" b="0"/>
            <wp:docPr id="190853417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53417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1940" cy="221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AF31C" w14:textId="3EDCB2BD" w:rsidR="009F55BF" w:rsidRP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a. À l’aide de cette illustration, réponds aux questions suivantes.</w:t>
      </w:r>
    </w:p>
    <w:p w14:paraId="6BE89784" w14:textId="2FF54B2A" w:rsidR="009F55BF" w:rsidRP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●</w:t>
      </w:r>
      <w:r>
        <w:rPr>
          <w:color w:val="auto"/>
        </w:rPr>
        <w:t xml:space="preserve"> </w:t>
      </w:r>
      <w:r w:rsidRPr="009F55BF">
        <w:rPr>
          <w:color w:val="auto"/>
        </w:rPr>
        <w:t>Quelle surface pourra ensemencer Jean-Paul avec 7 sacs ?</w:t>
      </w:r>
    </w:p>
    <w:p w14:paraId="550981D0" w14:textId="359B4BD9" w:rsidR="009F55BF" w:rsidRDefault="009F55BF" w:rsidP="009F55B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56A691E" w14:textId="77777777" w:rsidR="009F55BF" w:rsidRPr="009F55BF" w:rsidRDefault="009F55BF" w:rsidP="009F55BF">
      <w:pPr>
        <w:pStyle w:val="Studys"/>
        <w:rPr>
          <w:color w:val="auto"/>
        </w:rPr>
      </w:pPr>
    </w:p>
    <w:p w14:paraId="0A51DDAE" w14:textId="0BA2E14F" w:rsidR="009F55BF" w:rsidRP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●</w:t>
      </w:r>
      <w:r>
        <w:rPr>
          <w:color w:val="auto"/>
        </w:rPr>
        <w:t xml:space="preserve"> </w:t>
      </w:r>
      <w:r w:rsidRPr="009F55BF">
        <w:rPr>
          <w:color w:val="auto"/>
        </w:rPr>
        <w:t>Quelle surface pourra ensemencer Emmanuel avec 6 sacs ?</w:t>
      </w:r>
    </w:p>
    <w:p w14:paraId="01B214F0" w14:textId="24E59F32" w:rsidR="009F55BF" w:rsidRDefault="009F55BF" w:rsidP="009F55B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1318BF6" w14:textId="77777777" w:rsidR="009F55BF" w:rsidRPr="009F55BF" w:rsidRDefault="009F55BF" w:rsidP="009F55BF">
      <w:pPr>
        <w:pStyle w:val="Studys"/>
        <w:rPr>
          <w:color w:val="auto"/>
        </w:rPr>
      </w:pPr>
    </w:p>
    <w:p w14:paraId="6BC8C268" w14:textId="2073EECF" w:rsidR="009F55BF" w:rsidRP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●</w:t>
      </w:r>
      <w:r>
        <w:rPr>
          <w:color w:val="auto"/>
        </w:rPr>
        <w:t xml:space="preserve"> </w:t>
      </w:r>
      <w:r w:rsidRPr="009F55BF">
        <w:rPr>
          <w:color w:val="auto"/>
        </w:rPr>
        <w:t>De combien de sacs aura besoin Rachid pour réaliser une pelouse de 1 500 m2 ?</w:t>
      </w:r>
    </w:p>
    <w:p w14:paraId="0FD70F3D" w14:textId="67B14315" w:rsidR="009F55BF" w:rsidRDefault="009F55BF" w:rsidP="009F55B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B43C805" w14:textId="77777777" w:rsidR="009F55BF" w:rsidRPr="009F55BF" w:rsidRDefault="009F55BF" w:rsidP="009F55BF">
      <w:pPr>
        <w:pStyle w:val="Studys"/>
        <w:rPr>
          <w:color w:val="auto"/>
        </w:rPr>
      </w:pPr>
    </w:p>
    <w:p w14:paraId="16C3E2B3" w14:textId="19AA9563" w:rsidR="009F55BF" w:rsidRP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●</w:t>
      </w:r>
      <w:r>
        <w:rPr>
          <w:color w:val="auto"/>
        </w:rPr>
        <w:t xml:space="preserve"> </w:t>
      </w:r>
      <w:r w:rsidRPr="009F55BF">
        <w:rPr>
          <w:color w:val="auto"/>
        </w:rPr>
        <w:t>Quelle surface pourra ensemencer Léonard avec 19 sacs ?</w:t>
      </w:r>
    </w:p>
    <w:p w14:paraId="73DCB362" w14:textId="198A2490" w:rsidR="009F55BF" w:rsidRDefault="009F55BF" w:rsidP="009F55BF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72335190" w14:textId="77777777" w:rsidR="009F55BF" w:rsidRPr="009F55BF" w:rsidRDefault="009F55BF" w:rsidP="009F55BF">
      <w:pPr>
        <w:pStyle w:val="Studys"/>
        <w:rPr>
          <w:color w:val="auto"/>
        </w:rPr>
      </w:pPr>
    </w:p>
    <w:p w14:paraId="031D0BC3" w14:textId="1227F481" w:rsidR="009F55BF" w:rsidRP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●</w:t>
      </w:r>
      <w:r>
        <w:rPr>
          <w:color w:val="auto"/>
        </w:rPr>
        <w:t xml:space="preserve"> </w:t>
      </w:r>
      <w:r w:rsidRPr="009F55BF">
        <w:rPr>
          <w:color w:val="auto"/>
        </w:rPr>
        <w:t>Quelle surface pourra ensemencer Fatima avec 28 sacs ?</w:t>
      </w:r>
    </w:p>
    <w:p w14:paraId="0C58D909" w14:textId="3586785F" w:rsidR="009F55BF" w:rsidRDefault="009F55BF" w:rsidP="009F55B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B3F8873" w14:textId="77777777" w:rsidR="009F55BF" w:rsidRPr="009F55BF" w:rsidRDefault="009F55BF" w:rsidP="009F55BF">
      <w:pPr>
        <w:pStyle w:val="Studys"/>
        <w:rPr>
          <w:color w:val="auto"/>
        </w:rPr>
      </w:pPr>
    </w:p>
    <w:p w14:paraId="0FA587DD" w14:textId="77777777" w:rsid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●</w:t>
      </w:r>
      <w:r>
        <w:rPr>
          <w:color w:val="auto"/>
        </w:rPr>
        <w:t xml:space="preserve"> </w:t>
      </w:r>
      <w:r w:rsidRPr="009F55BF">
        <w:rPr>
          <w:color w:val="auto"/>
        </w:rPr>
        <w:t xml:space="preserve">De combien de sacs aura besoin Steeve pour réaliser une pelouse de </w:t>
      </w:r>
    </w:p>
    <w:p w14:paraId="38B24625" w14:textId="37749C86" w:rsidR="009F55BF" w:rsidRP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3 875 m</w:t>
      </w:r>
      <w:r w:rsidRPr="009F55BF">
        <w:rPr>
          <w:color w:val="auto"/>
          <w:vertAlign w:val="superscript"/>
        </w:rPr>
        <w:t>2 </w:t>
      </w:r>
      <w:r w:rsidRPr="009F55BF">
        <w:rPr>
          <w:color w:val="auto"/>
        </w:rPr>
        <w:t>?</w:t>
      </w:r>
    </w:p>
    <w:p w14:paraId="2A39C6FE" w14:textId="4FE7C112" w:rsidR="009F55BF" w:rsidRDefault="009F55BF" w:rsidP="009F55B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4F6D4A9" w14:textId="77777777" w:rsidR="009F55BF" w:rsidRPr="009F55BF" w:rsidRDefault="009F55BF" w:rsidP="009F55BF">
      <w:pPr>
        <w:pStyle w:val="Studys"/>
        <w:rPr>
          <w:color w:val="auto"/>
        </w:rPr>
      </w:pPr>
    </w:p>
    <w:p w14:paraId="13D3C257" w14:textId="7CE49422" w:rsidR="009F55BF" w:rsidRP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●</w:t>
      </w:r>
      <w:r>
        <w:rPr>
          <w:color w:val="auto"/>
        </w:rPr>
        <w:t xml:space="preserve"> </w:t>
      </w:r>
      <w:r w:rsidRPr="009F55BF">
        <w:rPr>
          <w:color w:val="auto"/>
        </w:rPr>
        <w:t>Quelle surface pourra ensemencer Sonda avec 21 sacs ?</w:t>
      </w:r>
    </w:p>
    <w:p w14:paraId="3DD33AC1" w14:textId="212FCD24" w:rsidR="009F55BF" w:rsidRDefault="009F55BF" w:rsidP="009F55B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DB55447" w14:textId="77777777" w:rsidR="009F55BF" w:rsidRPr="009F55BF" w:rsidRDefault="009F55BF" w:rsidP="009F55BF">
      <w:pPr>
        <w:pStyle w:val="Studys"/>
        <w:rPr>
          <w:color w:val="auto"/>
        </w:rPr>
      </w:pPr>
    </w:p>
    <w:p w14:paraId="6ADAC610" w14:textId="23B18F8F" w:rsid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b. Propose plusieurs méthodes pour déterminer la surface de gazon que l’on peut ensemencer avec un seul sac.</w:t>
      </w:r>
    </w:p>
    <w:p w14:paraId="5A6A5176" w14:textId="6F7FF34D" w:rsidR="009F55BF" w:rsidRDefault="009F55BF" w:rsidP="009F55B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18274B4" w14:textId="77777777" w:rsidR="009F55BF" w:rsidRDefault="009F55BF" w:rsidP="009F55BF">
      <w:pPr>
        <w:pStyle w:val="Studys"/>
        <w:rPr>
          <w:color w:val="auto"/>
        </w:rPr>
      </w:pPr>
    </w:p>
    <w:p w14:paraId="1971EB0B" w14:textId="43417843" w:rsid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2</w:t>
      </w:r>
      <w:r>
        <w:rPr>
          <w:color w:val="auto"/>
        </w:rPr>
        <w:t>)</w:t>
      </w:r>
      <w:r w:rsidRPr="009F55BF">
        <w:rPr>
          <w:color w:val="auto"/>
        </w:rPr>
        <w:t xml:space="preserve"> Le(s)quel(s) de ces trois graphiques représente(nt) une situation de proportionnalité ?</w:t>
      </w:r>
    </w:p>
    <w:p w14:paraId="7EA35BC6" w14:textId="35BF87F7" w:rsidR="009F55BF" w:rsidRDefault="009F55BF" w:rsidP="009F55BF">
      <w:pPr>
        <w:pStyle w:val="Studys"/>
        <w:rPr>
          <w:color w:val="auto"/>
        </w:rPr>
      </w:pPr>
      <w:r>
        <w:lastRenderedPageBreak/>
        <w:drawing>
          <wp:inline distT="0" distB="0" distL="0" distR="0" wp14:anchorId="0FCFE068" wp14:editId="2303222C">
            <wp:extent cx="4812892" cy="1676400"/>
            <wp:effectExtent l="0" t="0" r="6985" b="0"/>
            <wp:docPr id="11803845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38456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8587" cy="1678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81CC5" w14:textId="2761EB4E" w:rsidR="009F55BF" w:rsidRDefault="009F55BF" w:rsidP="009F55B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3A83430" w14:textId="77777777" w:rsidR="009F55BF" w:rsidRDefault="009F55BF" w:rsidP="009F55BF">
      <w:pPr>
        <w:pStyle w:val="Studys"/>
        <w:rPr>
          <w:color w:val="auto"/>
        </w:rPr>
      </w:pPr>
    </w:p>
    <w:p w14:paraId="526C17AA" w14:textId="46F570E1" w:rsid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3</w:t>
      </w:r>
      <w:r>
        <w:rPr>
          <w:color w:val="auto"/>
        </w:rPr>
        <w:t>)</w:t>
      </w:r>
      <w:r w:rsidRPr="009F55BF">
        <w:rPr>
          <w:color w:val="auto"/>
        </w:rPr>
        <w:t xml:space="preserve"> Proportionnalité ou pas ?</w:t>
      </w:r>
    </w:p>
    <w:p w14:paraId="5FB37408" w14:textId="2E0F699D" w:rsidR="009F55BF" w:rsidRPr="009F55BF" w:rsidRDefault="009F55BF" w:rsidP="009F55BF">
      <w:pPr>
        <w:pStyle w:val="Studys"/>
        <w:rPr>
          <w:color w:val="auto"/>
        </w:rPr>
      </w:pPr>
      <w:r>
        <w:drawing>
          <wp:inline distT="0" distB="0" distL="0" distR="0" wp14:anchorId="20536B21" wp14:editId="04766124">
            <wp:extent cx="3619500" cy="3703920"/>
            <wp:effectExtent l="0" t="0" r="0" b="0"/>
            <wp:docPr id="123508875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08875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24987" cy="370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4A3E3" w14:textId="77777777" w:rsidR="009F55BF" w:rsidRPr="009F55BF" w:rsidRDefault="009F55BF" w:rsidP="009F55BF">
      <w:pPr>
        <w:pStyle w:val="Studys"/>
        <w:rPr>
          <w:color w:val="auto"/>
        </w:rPr>
      </w:pPr>
    </w:p>
    <w:p w14:paraId="32365F98" w14:textId="40E5C1FE" w:rsidR="009F55BF" w:rsidRP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a. Parmi les graphiques ci-dessus, quels sont ceux susceptibles de représenter une situation de proportionnalité ? Justifie.</w:t>
      </w:r>
    </w:p>
    <w:p w14:paraId="5004FED3" w14:textId="595B4B46" w:rsidR="009F55BF" w:rsidRDefault="009F55BF" w:rsidP="009F55B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DED4236" w14:textId="77777777" w:rsidR="009F55BF" w:rsidRPr="009F55BF" w:rsidRDefault="009F55BF" w:rsidP="009F55BF">
      <w:pPr>
        <w:pStyle w:val="Studys"/>
        <w:rPr>
          <w:color w:val="auto"/>
        </w:rPr>
      </w:pPr>
    </w:p>
    <w:p w14:paraId="2F644215" w14:textId="45D30A0B" w:rsidR="009F55BF" w:rsidRP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lastRenderedPageBreak/>
        <w:t>b. Parmi les graphiques précédents, quels sont ceux qui ne peuvent pas représenter une situation de proportionnalité ? Pourquoi ?</w:t>
      </w:r>
    </w:p>
    <w:p w14:paraId="721AA39F" w14:textId="12BE80E1" w:rsidR="009F55BF" w:rsidRDefault="009F55BF" w:rsidP="009F55B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E39485F" w14:textId="77777777" w:rsidR="009F55BF" w:rsidRDefault="009F55BF" w:rsidP="009F55BF">
      <w:pPr>
        <w:pStyle w:val="Studys"/>
        <w:rPr>
          <w:color w:val="auto"/>
        </w:rPr>
      </w:pPr>
    </w:p>
    <w:p w14:paraId="6FBC9F51" w14:textId="77777777" w:rsidR="009F55BF" w:rsidRDefault="009F55BF" w:rsidP="009F55BF">
      <w:pPr>
        <w:pStyle w:val="Studys"/>
        <w:rPr>
          <w:color w:val="auto"/>
        </w:rPr>
      </w:pPr>
    </w:p>
    <w:p w14:paraId="33739B52" w14:textId="48CFA472" w:rsid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4</w:t>
      </w:r>
      <w:r>
        <w:rPr>
          <w:color w:val="auto"/>
        </w:rPr>
        <w:t>)</w:t>
      </w:r>
      <w:r w:rsidRPr="009F55BF">
        <w:rPr>
          <w:color w:val="auto"/>
        </w:rPr>
        <w:t xml:space="preserve"> On a représenté sur le graphique suivant plusieurs modes de tarification pour une location de voiture en fonction du kilométrage parcouru.</w:t>
      </w:r>
    </w:p>
    <w:p w14:paraId="3AF935DD" w14:textId="432F3FA1" w:rsidR="009F55BF" w:rsidRDefault="009F55BF" w:rsidP="009F55BF">
      <w:pPr>
        <w:pStyle w:val="Studys"/>
        <w:rPr>
          <w:color w:val="auto"/>
        </w:rPr>
      </w:pPr>
      <w:r>
        <w:drawing>
          <wp:inline distT="0" distB="0" distL="0" distR="0" wp14:anchorId="06A8EC18" wp14:editId="00F18D02">
            <wp:extent cx="5029200" cy="4053183"/>
            <wp:effectExtent l="0" t="0" r="0" b="5080"/>
            <wp:docPr id="173362670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62670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35327" cy="4058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16CAE" w14:textId="039E3795" w:rsidR="009F55BF" w:rsidRP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a. Quelles sont les différences graphiques entre ces trois modes de tarification ?</w:t>
      </w:r>
    </w:p>
    <w:p w14:paraId="49A75F07" w14:textId="35390F64" w:rsidR="009F55BF" w:rsidRPr="009F55BF" w:rsidRDefault="009F55BF" w:rsidP="009F55B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0388F47" w14:textId="77777777" w:rsidR="009F55BF" w:rsidRDefault="009F55BF" w:rsidP="009F55BF">
      <w:pPr>
        <w:pStyle w:val="Studys"/>
        <w:rPr>
          <w:color w:val="auto"/>
        </w:rPr>
      </w:pPr>
    </w:p>
    <w:p w14:paraId="5102E9E0" w14:textId="77777777" w:rsid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lastRenderedPageBreak/>
        <w:t xml:space="preserve">b. Quel mode de tarification possède la propriété suivante : </w:t>
      </w:r>
    </w:p>
    <w:p w14:paraId="14207A2B" w14:textId="77D328DD" w:rsidR="009F55BF" w:rsidRP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« Si je parcours deux fois plus de kilomètres alors je paierai deux fois plus cher » ?</w:t>
      </w:r>
    </w:p>
    <w:p w14:paraId="166DE7BF" w14:textId="54C76801" w:rsidR="009F55BF" w:rsidRDefault="009F55BF" w:rsidP="009F55B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E73B590" w14:textId="77777777" w:rsidR="009F55BF" w:rsidRPr="009F55BF" w:rsidRDefault="009F55BF" w:rsidP="009F55BF">
      <w:pPr>
        <w:pStyle w:val="Studys"/>
        <w:rPr>
          <w:color w:val="auto"/>
        </w:rPr>
      </w:pPr>
    </w:p>
    <w:p w14:paraId="2BA5AD8C" w14:textId="10AB279B" w:rsidR="009F55BF" w:rsidRP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c. Pour chaque mode de tarification, détermine graphiquement le prix à payer pour 100 km parcourus.</w:t>
      </w:r>
    </w:p>
    <w:p w14:paraId="18B79A13" w14:textId="3DB9B7C1" w:rsidR="009F55BF" w:rsidRDefault="009F55BF" w:rsidP="009F55B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6543BA9" w14:textId="77777777" w:rsidR="009F55BF" w:rsidRPr="009F55BF" w:rsidRDefault="009F55BF" w:rsidP="009F55BF">
      <w:pPr>
        <w:pStyle w:val="Studys"/>
        <w:rPr>
          <w:color w:val="auto"/>
        </w:rPr>
      </w:pPr>
    </w:p>
    <w:p w14:paraId="1D0F169F" w14:textId="28819DE2" w:rsidR="009F55BF" w:rsidRP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d. Pour lequel de ces tarifs peux-tu prévoir facilement le prix à payer pour 8 km ?</w:t>
      </w:r>
    </w:p>
    <w:p w14:paraId="466EEDCD" w14:textId="7E608D80" w:rsidR="009F55BF" w:rsidRDefault="009F55BF" w:rsidP="009F55B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03865DC" w14:textId="77777777" w:rsidR="009F55BF" w:rsidRPr="009F55BF" w:rsidRDefault="009F55BF" w:rsidP="009F55BF">
      <w:pPr>
        <w:pStyle w:val="Studys"/>
        <w:rPr>
          <w:color w:val="auto"/>
        </w:rPr>
      </w:pPr>
    </w:p>
    <w:p w14:paraId="577087B1" w14:textId="3EA8902C" w:rsid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e. Parmi ces trois modes de tarification, lequel relève d’une situation de proportionnalité ?</w:t>
      </w:r>
    </w:p>
    <w:p w14:paraId="6A6BF926" w14:textId="0CBC7DF3" w:rsidR="009F55BF" w:rsidRDefault="009F55BF" w:rsidP="009F55B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314BA96" w14:textId="77777777" w:rsidR="009F55BF" w:rsidRDefault="009F55BF" w:rsidP="009F55BF">
      <w:pPr>
        <w:pStyle w:val="Studys"/>
        <w:rPr>
          <w:color w:val="auto"/>
        </w:rPr>
      </w:pPr>
    </w:p>
    <w:p w14:paraId="62475056" w14:textId="52B69ED3" w:rsid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5</w:t>
      </w:r>
      <w:r>
        <w:rPr>
          <w:color w:val="auto"/>
        </w:rPr>
        <w:t>)</w:t>
      </w:r>
      <w:r w:rsidRPr="009F55BF">
        <w:rPr>
          <w:color w:val="auto"/>
        </w:rPr>
        <w:t xml:space="preserve"> Le tableau ci-dessous indique la taille de Rémi en fonction de son âge.</w:t>
      </w:r>
    </w:p>
    <w:p w14:paraId="388CEB8D" w14:textId="6CF6F5A4" w:rsidR="009F55BF" w:rsidRDefault="009F55BF" w:rsidP="009F55BF">
      <w:pPr>
        <w:pStyle w:val="Studys"/>
        <w:rPr>
          <w:color w:val="auto"/>
        </w:rPr>
      </w:pPr>
      <w:r>
        <w:drawing>
          <wp:inline distT="0" distB="0" distL="0" distR="0" wp14:anchorId="593A79CE" wp14:editId="22F86737">
            <wp:extent cx="3743325" cy="725532"/>
            <wp:effectExtent l="0" t="0" r="0" b="0"/>
            <wp:docPr id="67344575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44575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58104" cy="728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ECD4E" w14:textId="08D4B5DC" w:rsidR="009F55BF" w:rsidRPr="009F55BF" w:rsidRDefault="009F55BF" w:rsidP="009F55BF">
      <w:pPr>
        <w:pStyle w:val="Studys"/>
        <w:rPr>
          <w:color w:val="auto"/>
        </w:rPr>
      </w:pPr>
      <w:r w:rsidRPr="009F55BF">
        <w:rPr>
          <w:color w:val="auto"/>
        </w:rPr>
        <w:t>a. En justifiant ta réponse, dis si la taille de Rémi est proportionnelle à son l’âge.</w:t>
      </w:r>
    </w:p>
    <w:p w14:paraId="53677B04" w14:textId="34CB837C" w:rsidR="009F55BF" w:rsidRDefault="009F55BF" w:rsidP="009F55BF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10D6227C" w14:textId="77777777" w:rsidR="009F55BF" w:rsidRPr="009F55BF" w:rsidRDefault="009F55BF" w:rsidP="009F55BF">
      <w:pPr>
        <w:pStyle w:val="Studys"/>
        <w:rPr>
          <w:color w:val="auto"/>
        </w:rPr>
      </w:pPr>
    </w:p>
    <w:p w14:paraId="7CE016A6" w14:textId="77777777" w:rsidR="009F55BF" w:rsidRDefault="009F55BF" w:rsidP="009F55BF">
      <w:pPr>
        <w:pStyle w:val="Studys"/>
        <w:rPr>
          <w:color w:val="4472C4" w:themeColor="accent1"/>
        </w:rPr>
      </w:pPr>
      <w:r w:rsidRPr="009F55BF">
        <w:rPr>
          <w:color w:val="auto"/>
        </w:rPr>
        <w:t>b. Représente graphiquement l’évolution de la taille de Rémi en fonction de son âge</w:t>
      </w:r>
      <w:r>
        <w:rPr>
          <w:color w:val="auto"/>
        </w:rPr>
        <w:t xml:space="preserve"> dans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D1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5</w:t>
      </w:r>
    </w:p>
    <w:p w14:paraId="7D9CAF9C" w14:textId="77777777" w:rsidR="009F55BF" w:rsidRDefault="009F55BF" w:rsidP="009F55BF">
      <w:pPr>
        <w:pStyle w:val="Studys"/>
        <w:rPr>
          <w:color w:val="4472C4" w:themeColor="accent1"/>
        </w:rPr>
      </w:pPr>
    </w:p>
    <w:p w14:paraId="22CEB58A" w14:textId="51D5A6E5" w:rsidR="009F55BF" w:rsidRDefault="00DB2657" w:rsidP="00DB2657">
      <w:pPr>
        <w:pStyle w:val="Studys"/>
      </w:pPr>
      <w:r>
        <w:t>c. Cette courbe traduit-elle une situation de proportionnalité ?</w:t>
      </w:r>
      <w:r w:rsidR="009F55BF">
        <w:t xml:space="preserve"> </w:t>
      </w:r>
    </w:p>
    <w:p w14:paraId="534189AC" w14:textId="2945AD07" w:rsidR="00DB2657" w:rsidRDefault="00DB2657" w:rsidP="00DB2657">
      <w:pPr>
        <w:pStyle w:val="Studys"/>
        <w:rPr>
          <w:color w:val="auto"/>
        </w:rPr>
      </w:pPr>
      <w:r>
        <w:t>…</w:t>
      </w:r>
    </w:p>
    <w:p w14:paraId="68047068" w14:textId="77777777" w:rsidR="009F55BF" w:rsidRPr="009F55BF" w:rsidRDefault="009F55BF" w:rsidP="009F55BF">
      <w:pPr>
        <w:pStyle w:val="Studys"/>
        <w:rPr>
          <w:color w:val="auto"/>
        </w:rPr>
      </w:pPr>
    </w:p>
    <w:sectPr w:rsidR="009F55BF" w:rsidRPr="009F55BF" w:rsidSect="00764D7B">
      <w:headerReference w:type="default" r:id="rId12"/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AB338" w14:textId="77777777" w:rsidR="00BD04A4" w:rsidRDefault="00BD04A4" w:rsidP="0093645C">
      <w:pPr>
        <w:spacing w:after="0" w:line="240" w:lineRule="auto"/>
      </w:pPr>
      <w:r>
        <w:separator/>
      </w:r>
    </w:p>
  </w:endnote>
  <w:endnote w:type="continuationSeparator" w:id="0">
    <w:p w14:paraId="04CDFD37" w14:textId="77777777" w:rsidR="00BD04A4" w:rsidRDefault="00BD04A4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A2499" w14:textId="77777777" w:rsidR="00BD04A4" w:rsidRDefault="00BD04A4" w:rsidP="0093645C">
      <w:pPr>
        <w:spacing w:after="0" w:line="240" w:lineRule="auto"/>
      </w:pPr>
      <w:r>
        <w:separator/>
      </w:r>
    </w:p>
  </w:footnote>
  <w:footnote w:type="continuationSeparator" w:id="0">
    <w:p w14:paraId="1FD019AE" w14:textId="77777777" w:rsidR="00BD04A4" w:rsidRDefault="00BD04A4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3222A06F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63763">
      <w:rPr>
        <w:rFonts w:ascii="Arial" w:hAnsi="Arial" w:cs="Arial"/>
        <w:sz w:val="28"/>
      </w:rPr>
      <w:t>D</w:t>
    </w:r>
    <w:r w:rsidR="001923A8">
      <w:rPr>
        <w:rFonts w:ascii="Arial" w:hAnsi="Arial" w:cs="Arial"/>
        <w:sz w:val="28"/>
      </w:rPr>
      <w:t>1</w:t>
    </w:r>
    <w:r>
      <w:rPr>
        <w:rFonts w:ascii="Arial" w:hAnsi="Arial" w:cs="Arial"/>
        <w:sz w:val="28"/>
      </w:rPr>
      <w:t>_S</w:t>
    </w:r>
    <w:r w:rsidR="00AA6B03">
      <w:rPr>
        <w:rFonts w:ascii="Arial" w:hAnsi="Arial" w:cs="Arial"/>
        <w:sz w:val="28"/>
      </w:rPr>
      <w:t>5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24F6"/>
    <w:rsid w:val="000132B5"/>
    <w:rsid w:val="00024006"/>
    <w:rsid w:val="00026777"/>
    <w:rsid w:val="000320AB"/>
    <w:rsid w:val="00056A95"/>
    <w:rsid w:val="000672C7"/>
    <w:rsid w:val="00070E7E"/>
    <w:rsid w:val="00084CD6"/>
    <w:rsid w:val="000B6E25"/>
    <w:rsid w:val="000B7B69"/>
    <w:rsid w:val="000D0875"/>
    <w:rsid w:val="000D3A15"/>
    <w:rsid w:val="000E1122"/>
    <w:rsid w:val="000E182A"/>
    <w:rsid w:val="000E19F4"/>
    <w:rsid w:val="000F4FC8"/>
    <w:rsid w:val="00132A04"/>
    <w:rsid w:val="001334CF"/>
    <w:rsid w:val="00134DFC"/>
    <w:rsid w:val="0015570A"/>
    <w:rsid w:val="0015610E"/>
    <w:rsid w:val="00181CEE"/>
    <w:rsid w:val="00186959"/>
    <w:rsid w:val="001923A8"/>
    <w:rsid w:val="001964FD"/>
    <w:rsid w:val="001C3F63"/>
    <w:rsid w:val="001D1EF0"/>
    <w:rsid w:val="001D2BF5"/>
    <w:rsid w:val="001E12A8"/>
    <w:rsid w:val="00207444"/>
    <w:rsid w:val="00212688"/>
    <w:rsid w:val="00215311"/>
    <w:rsid w:val="00226DC3"/>
    <w:rsid w:val="00230BA4"/>
    <w:rsid w:val="00255223"/>
    <w:rsid w:val="002A0CCA"/>
    <w:rsid w:val="002A279C"/>
    <w:rsid w:val="00306875"/>
    <w:rsid w:val="00306B00"/>
    <w:rsid w:val="00313AC7"/>
    <w:rsid w:val="003325B4"/>
    <w:rsid w:val="00353A62"/>
    <w:rsid w:val="00361EDF"/>
    <w:rsid w:val="003761A1"/>
    <w:rsid w:val="00377460"/>
    <w:rsid w:val="003B1657"/>
    <w:rsid w:val="003B2A1F"/>
    <w:rsid w:val="003B4026"/>
    <w:rsid w:val="003B635E"/>
    <w:rsid w:val="003D1DD2"/>
    <w:rsid w:val="003E53CA"/>
    <w:rsid w:val="003E790E"/>
    <w:rsid w:val="00425498"/>
    <w:rsid w:val="00432845"/>
    <w:rsid w:val="00433D35"/>
    <w:rsid w:val="00444959"/>
    <w:rsid w:val="00463763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1605"/>
    <w:rsid w:val="0051717B"/>
    <w:rsid w:val="005446CD"/>
    <w:rsid w:val="0055716F"/>
    <w:rsid w:val="00562ABF"/>
    <w:rsid w:val="005812FD"/>
    <w:rsid w:val="005819D5"/>
    <w:rsid w:val="00583BA4"/>
    <w:rsid w:val="005B3F71"/>
    <w:rsid w:val="005C428D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9457E"/>
    <w:rsid w:val="006A1D46"/>
    <w:rsid w:val="006B107B"/>
    <w:rsid w:val="006B6C87"/>
    <w:rsid w:val="006C0F5A"/>
    <w:rsid w:val="006C778E"/>
    <w:rsid w:val="006D2CFF"/>
    <w:rsid w:val="006F185E"/>
    <w:rsid w:val="007213F8"/>
    <w:rsid w:val="007247C6"/>
    <w:rsid w:val="00762968"/>
    <w:rsid w:val="00764D7B"/>
    <w:rsid w:val="007A6D20"/>
    <w:rsid w:val="007E119C"/>
    <w:rsid w:val="00804380"/>
    <w:rsid w:val="0080628D"/>
    <w:rsid w:val="00814A9A"/>
    <w:rsid w:val="008321EA"/>
    <w:rsid w:val="00846DAE"/>
    <w:rsid w:val="00865E5E"/>
    <w:rsid w:val="00880288"/>
    <w:rsid w:val="008901B3"/>
    <w:rsid w:val="008B7B60"/>
    <w:rsid w:val="008E22C3"/>
    <w:rsid w:val="008F13A3"/>
    <w:rsid w:val="0091745A"/>
    <w:rsid w:val="00930902"/>
    <w:rsid w:val="00930BE3"/>
    <w:rsid w:val="00932BAF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C600B"/>
    <w:rsid w:val="009D78FA"/>
    <w:rsid w:val="009F1FE6"/>
    <w:rsid w:val="009F44EF"/>
    <w:rsid w:val="009F55BF"/>
    <w:rsid w:val="009F68A9"/>
    <w:rsid w:val="00A145FE"/>
    <w:rsid w:val="00A21192"/>
    <w:rsid w:val="00A221F9"/>
    <w:rsid w:val="00A64681"/>
    <w:rsid w:val="00A927D2"/>
    <w:rsid w:val="00AA6B03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741E9"/>
    <w:rsid w:val="00B801A4"/>
    <w:rsid w:val="00BB6C35"/>
    <w:rsid w:val="00BC23B4"/>
    <w:rsid w:val="00BD04A4"/>
    <w:rsid w:val="00BD58B2"/>
    <w:rsid w:val="00BE68D3"/>
    <w:rsid w:val="00C03F26"/>
    <w:rsid w:val="00C047E2"/>
    <w:rsid w:val="00C07FB0"/>
    <w:rsid w:val="00C21A3A"/>
    <w:rsid w:val="00C228A9"/>
    <w:rsid w:val="00C6355F"/>
    <w:rsid w:val="00C71721"/>
    <w:rsid w:val="00C8720F"/>
    <w:rsid w:val="00C91242"/>
    <w:rsid w:val="00CC535A"/>
    <w:rsid w:val="00CD01D1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356D"/>
    <w:rsid w:val="00D83C2E"/>
    <w:rsid w:val="00D904AE"/>
    <w:rsid w:val="00D92807"/>
    <w:rsid w:val="00D97F91"/>
    <w:rsid w:val="00DA6CF6"/>
    <w:rsid w:val="00DB2657"/>
    <w:rsid w:val="00DB367D"/>
    <w:rsid w:val="00DD2602"/>
    <w:rsid w:val="00DD2AFD"/>
    <w:rsid w:val="00DD7853"/>
    <w:rsid w:val="00E01660"/>
    <w:rsid w:val="00E07468"/>
    <w:rsid w:val="00E078FC"/>
    <w:rsid w:val="00E21C7D"/>
    <w:rsid w:val="00E317F4"/>
    <w:rsid w:val="00E37CD8"/>
    <w:rsid w:val="00E57DAF"/>
    <w:rsid w:val="00E666BD"/>
    <w:rsid w:val="00E70A41"/>
    <w:rsid w:val="00E75C25"/>
    <w:rsid w:val="00E76ABF"/>
    <w:rsid w:val="00E92D1B"/>
    <w:rsid w:val="00E9567B"/>
    <w:rsid w:val="00EE37DE"/>
    <w:rsid w:val="00EF0F91"/>
    <w:rsid w:val="00F15659"/>
    <w:rsid w:val="00F20AEA"/>
    <w:rsid w:val="00F355EA"/>
    <w:rsid w:val="00F365AF"/>
    <w:rsid w:val="00F421F0"/>
    <w:rsid w:val="00F47FBB"/>
    <w:rsid w:val="00F76941"/>
    <w:rsid w:val="00F83506"/>
    <w:rsid w:val="00F851D2"/>
    <w:rsid w:val="00FB725D"/>
    <w:rsid w:val="00FB72E7"/>
    <w:rsid w:val="00FC3841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B03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AA6B0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AA6B03"/>
  </w:style>
  <w:style w:type="paragraph" w:customStyle="1" w:styleId="Studys">
    <w:name w:val="Studys"/>
    <w:basedOn w:val="Normal"/>
    <w:link w:val="StudysCar"/>
    <w:qFormat/>
    <w:rsid w:val="00AA6B03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AA6B03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345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2026-06-10T11:22:00Z</dcterms:created>
  <dcterms:modified xsi:type="dcterms:W3CDTF">2026-07-06T09:22:00Z</dcterms:modified>
</cp:coreProperties>
</file>