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4C7988" w14:textId="77777777" w:rsidR="00BE68D3" w:rsidRDefault="00BE68D3" w:rsidP="001E12A8">
      <w:pPr>
        <w:pStyle w:val="Studys"/>
        <w:rPr>
          <w:b/>
          <w:bCs/>
          <w:color w:val="EE0000"/>
        </w:rPr>
      </w:pPr>
      <w:r w:rsidRPr="00BE68D3">
        <w:rPr>
          <w:b/>
          <w:bCs/>
          <w:color w:val="EE0000"/>
        </w:rPr>
        <w:t>PROPORTIONS ET POURCENTAGES</w:t>
      </w:r>
    </w:p>
    <w:p w14:paraId="396A1AED" w14:textId="12D07D24" w:rsidR="00BE68D3" w:rsidRDefault="00BE68D3" w:rsidP="00BE68D3">
      <w:pPr>
        <w:pStyle w:val="Studys"/>
      </w:pPr>
      <w:r>
        <w:t>1) Écris chaque fraction sous la forme d’une fraction de dénominateur 100.</w:t>
      </w:r>
    </w:p>
    <w:p w14:paraId="18B26E8F" w14:textId="786F5175" w:rsidR="00BE68D3" w:rsidRPr="00BE68D3" w:rsidRDefault="00000000" w:rsidP="00BE68D3">
      <w:pPr>
        <w:pStyle w:val="Studys"/>
        <w:rPr>
          <w:rFonts w:eastAsiaTheme="minorEastAsia"/>
          <w:sz w:val="32"/>
          <w:szCs w:val="32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10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0BB1009F" w14:textId="341EA0D8" w:rsidR="00BE68D3" w:rsidRPr="00BE68D3" w:rsidRDefault="00000000" w:rsidP="00BE68D3">
      <w:pPr>
        <w:pStyle w:val="Studys"/>
        <w:rPr>
          <w:rFonts w:eastAsiaTheme="minorEastAsia"/>
          <w:sz w:val="32"/>
          <w:szCs w:val="32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9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20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6F0DC76F" w14:textId="43824658" w:rsidR="00BE68D3" w:rsidRPr="00BE68D3" w:rsidRDefault="00000000" w:rsidP="00BE68D3">
      <w:pPr>
        <w:pStyle w:val="Studys"/>
        <w:rPr>
          <w:rFonts w:eastAsiaTheme="minorEastAsia"/>
          <w:sz w:val="32"/>
          <w:szCs w:val="32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7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50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1CF4F2AD" w14:textId="2D7C534D" w:rsidR="00BE68D3" w:rsidRPr="00BE68D3" w:rsidRDefault="00000000" w:rsidP="00BE68D3">
      <w:pPr>
        <w:pStyle w:val="Studys"/>
        <w:rPr>
          <w:rFonts w:eastAsiaTheme="minorEastAsia"/>
          <w:sz w:val="32"/>
          <w:szCs w:val="32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18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30DF9A37" w14:textId="1A9C6070" w:rsidR="00BE68D3" w:rsidRPr="00BE68D3" w:rsidRDefault="00000000" w:rsidP="00BE68D3">
      <w:pPr>
        <w:pStyle w:val="Studys"/>
        <w:rPr>
          <w:rFonts w:eastAsiaTheme="minorEastAsia"/>
          <w:sz w:val="32"/>
          <w:szCs w:val="32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41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25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472CDA6B" w14:textId="5F59E46B" w:rsidR="00BE68D3" w:rsidRPr="00BE68D3" w:rsidRDefault="00000000" w:rsidP="00BE68D3">
      <w:pPr>
        <w:pStyle w:val="Studys"/>
        <w:rPr>
          <w:rFonts w:eastAsiaTheme="minorEastAsia"/>
          <w:sz w:val="32"/>
          <w:szCs w:val="32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4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4C27C03E" w14:textId="77777777" w:rsidR="00BE68D3" w:rsidRDefault="00BE68D3" w:rsidP="00BE68D3">
      <w:pPr>
        <w:pStyle w:val="Studys"/>
        <w:rPr>
          <w:rFonts w:eastAsiaTheme="minorEastAsia"/>
          <w:sz w:val="32"/>
          <w:szCs w:val="32"/>
        </w:rPr>
      </w:pPr>
    </w:p>
    <w:p w14:paraId="44BAD407" w14:textId="13CD2FFA" w:rsidR="00BE68D3" w:rsidRPr="00BE68D3" w:rsidRDefault="00BE68D3" w:rsidP="00BE68D3">
      <w:pPr>
        <w:pStyle w:val="Studys"/>
      </w:pPr>
      <w:r w:rsidRPr="00BE68D3">
        <w:t>2</w:t>
      </w:r>
      <w:r>
        <w:t>)</w:t>
      </w:r>
      <w:r w:rsidRPr="00BE68D3">
        <w:t xml:space="preserve"> Une citerne ayant une capacité de 8 500 L est remplie d’eau à 60 %.</w:t>
      </w:r>
    </w:p>
    <w:p w14:paraId="0F2D528A" w14:textId="41B6452A" w:rsidR="00BE68D3" w:rsidRPr="00BE68D3" w:rsidRDefault="00BE68D3" w:rsidP="00BE68D3">
      <w:pPr>
        <w:pStyle w:val="Studys"/>
      </w:pPr>
      <w:r w:rsidRPr="00BE68D3">
        <w:t>a. Quelle quantité d’eau, en litres, cette citerne contient-elle ?</w:t>
      </w:r>
    </w:p>
    <w:p w14:paraId="58C41EB8" w14:textId="7AB4DEA5" w:rsidR="00BE68D3" w:rsidRDefault="00BE68D3" w:rsidP="00BE68D3">
      <w:pPr>
        <w:pStyle w:val="Studys"/>
      </w:pPr>
      <w:r>
        <w:t>…</w:t>
      </w:r>
    </w:p>
    <w:p w14:paraId="10D2D9A5" w14:textId="77777777" w:rsidR="00BE68D3" w:rsidRPr="00BE68D3" w:rsidRDefault="00BE68D3" w:rsidP="00BE68D3">
      <w:pPr>
        <w:pStyle w:val="Studys"/>
      </w:pPr>
    </w:p>
    <w:p w14:paraId="5A21D12A" w14:textId="03F43ADA" w:rsidR="00BE68D3" w:rsidRPr="00BE68D3" w:rsidRDefault="00BE68D3" w:rsidP="00BE68D3">
      <w:pPr>
        <w:pStyle w:val="Studys"/>
      </w:pPr>
      <w:r w:rsidRPr="00BE68D3">
        <w:t>b. Quelle quantité d’eau, en litres, cette citerne peut-elle encore recevoir ?</w:t>
      </w:r>
    </w:p>
    <w:p w14:paraId="5E6212D8" w14:textId="3B0BA518" w:rsidR="00BE68D3" w:rsidRPr="00BE68D3" w:rsidRDefault="00BE68D3" w:rsidP="00BE68D3">
      <w:pPr>
        <w:pStyle w:val="Studys"/>
      </w:pPr>
      <w:r>
        <w:t>…</w:t>
      </w:r>
    </w:p>
    <w:p w14:paraId="7379D975" w14:textId="77777777" w:rsidR="00BE68D3" w:rsidRPr="00BE68D3" w:rsidRDefault="00BE68D3" w:rsidP="00BE68D3">
      <w:pPr>
        <w:pStyle w:val="Studys"/>
      </w:pPr>
    </w:p>
    <w:p w14:paraId="0D986DAC" w14:textId="7BF39EE7" w:rsidR="00BE68D3" w:rsidRPr="00BE68D3" w:rsidRDefault="00BE68D3" w:rsidP="00BE68D3">
      <w:pPr>
        <w:pStyle w:val="Studys"/>
      </w:pPr>
      <w:r w:rsidRPr="00BE68D3">
        <w:lastRenderedPageBreak/>
        <w:t>3</w:t>
      </w:r>
      <w:r>
        <w:t>)</w:t>
      </w:r>
      <w:r w:rsidRPr="00BE68D3">
        <w:t xml:space="preserve"> Quel est le volume de chlorure de sodium (sel) contenu dans un flacon de 2 L dont le sel représente 0,9 % du volume total ?</w:t>
      </w:r>
    </w:p>
    <w:p w14:paraId="3733EE6F" w14:textId="0615ACFE" w:rsidR="00BE68D3" w:rsidRPr="00BE68D3" w:rsidRDefault="00BE68D3" w:rsidP="00BE68D3">
      <w:pPr>
        <w:pStyle w:val="Studys"/>
      </w:pPr>
      <w:r>
        <w:t>…</w:t>
      </w:r>
    </w:p>
    <w:p w14:paraId="5E4EF90E" w14:textId="77777777" w:rsidR="00BE68D3" w:rsidRPr="00BE68D3" w:rsidRDefault="00BE68D3" w:rsidP="00BE68D3">
      <w:pPr>
        <w:pStyle w:val="Studys"/>
      </w:pPr>
    </w:p>
    <w:p w14:paraId="4B3DBFCB" w14:textId="23413B42" w:rsidR="00BE68D3" w:rsidRPr="00BE68D3" w:rsidRDefault="00BE68D3" w:rsidP="00BE68D3">
      <w:pPr>
        <w:pStyle w:val="Studys"/>
      </w:pPr>
      <w:r w:rsidRPr="00BE68D3">
        <w:t>4</w:t>
      </w:r>
      <w:r>
        <w:t>)</w:t>
      </w:r>
      <w:r w:rsidRPr="00BE68D3">
        <w:t xml:space="preserve"> Un commerçant a accordé un rabais de 15 % sur un article qui coûtait initialement 230 €.</w:t>
      </w:r>
    </w:p>
    <w:p w14:paraId="1AF39914" w14:textId="77777777" w:rsidR="00BE68D3" w:rsidRPr="00BE68D3" w:rsidRDefault="00BE68D3" w:rsidP="00BE68D3">
      <w:pPr>
        <w:pStyle w:val="Studys"/>
      </w:pPr>
      <w:r w:rsidRPr="00BE68D3">
        <w:t>a. Quel sera le nouveau prix de vente ?</w:t>
      </w:r>
    </w:p>
    <w:p w14:paraId="6D950947" w14:textId="7205729F" w:rsidR="00BE68D3" w:rsidRDefault="00BE68D3" w:rsidP="00BE68D3">
      <w:pPr>
        <w:pStyle w:val="Studys"/>
      </w:pPr>
      <w:r>
        <w:t>…</w:t>
      </w:r>
    </w:p>
    <w:p w14:paraId="0674F401" w14:textId="77777777" w:rsidR="00BE68D3" w:rsidRPr="00BE68D3" w:rsidRDefault="00BE68D3" w:rsidP="00BE68D3">
      <w:pPr>
        <w:pStyle w:val="Studys"/>
      </w:pPr>
    </w:p>
    <w:p w14:paraId="3BC725DA" w14:textId="4C9B1790" w:rsidR="00BE68D3" w:rsidRPr="00BE68D3" w:rsidRDefault="00BE68D3" w:rsidP="00BE68D3">
      <w:pPr>
        <w:pStyle w:val="Studys"/>
      </w:pPr>
      <w:r w:rsidRPr="00BE68D3">
        <w:t>b. Il décide de faire une remise de 25 % sur un article qui coûte 125 €.</w:t>
      </w:r>
    </w:p>
    <w:p w14:paraId="6203F61C" w14:textId="77777777" w:rsidR="00BE68D3" w:rsidRPr="00BE68D3" w:rsidRDefault="00BE68D3" w:rsidP="00BE68D3">
      <w:pPr>
        <w:pStyle w:val="Studys"/>
      </w:pPr>
      <w:r w:rsidRPr="00BE68D3">
        <w:t>Quel sera le nouveau prix de vente ?</w:t>
      </w:r>
    </w:p>
    <w:p w14:paraId="6392C8D4" w14:textId="1F32EAE9" w:rsidR="00BE68D3" w:rsidRPr="00BE68D3" w:rsidRDefault="00BE68D3" w:rsidP="00BE68D3">
      <w:pPr>
        <w:pStyle w:val="Studys"/>
      </w:pPr>
      <w:r>
        <w:t>…</w:t>
      </w:r>
    </w:p>
    <w:p w14:paraId="112F61FB" w14:textId="77777777" w:rsidR="00BE68D3" w:rsidRPr="00BE68D3" w:rsidRDefault="00BE68D3" w:rsidP="00BE68D3">
      <w:pPr>
        <w:pStyle w:val="Studys"/>
      </w:pPr>
    </w:p>
    <w:p w14:paraId="4F399A3E" w14:textId="394E2E45" w:rsidR="00BE68D3" w:rsidRPr="00BE68D3" w:rsidRDefault="00BE68D3" w:rsidP="00BE68D3">
      <w:pPr>
        <w:pStyle w:val="Studys"/>
      </w:pPr>
      <w:r w:rsidRPr="00BE68D3">
        <w:t>5</w:t>
      </w:r>
      <w:r>
        <w:t>)</w:t>
      </w:r>
      <w:r w:rsidRPr="00BE68D3">
        <w:t xml:space="preserve"> Un collège de 620 élèves compte 372 élèves demi-pensionnaires.</w:t>
      </w:r>
    </w:p>
    <w:p w14:paraId="5DBFD011" w14:textId="0751DEF8" w:rsidR="00BE68D3" w:rsidRPr="00BE68D3" w:rsidRDefault="00BE68D3" w:rsidP="00BE68D3">
      <w:pPr>
        <w:pStyle w:val="Studys"/>
      </w:pPr>
      <w:r w:rsidRPr="00BE68D3">
        <w:t>Calcule le pourcentage d’élèves qui sont demi-pensionnaires dans ce collège.</w:t>
      </w:r>
    </w:p>
    <w:p w14:paraId="22247B6B" w14:textId="51ABD4BB" w:rsidR="00BE68D3" w:rsidRPr="00BE68D3" w:rsidRDefault="00BE68D3" w:rsidP="00BE68D3">
      <w:pPr>
        <w:pStyle w:val="Studys"/>
      </w:pPr>
      <w:r>
        <w:t>…</w:t>
      </w:r>
    </w:p>
    <w:p w14:paraId="6C9F826C" w14:textId="77777777" w:rsidR="00BE68D3" w:rsidRPr="00BE68D3" w:rsidRDefault="00BE68D3" w:rsidP="00BE68D3">
      <w:pPr>
        <w:pStyle w:val="Studys"/>
      </w:pPr>
    </w:p>
    <w:p w14:paraId="1F591A89" w14:textId="463FE9B8" w:rsidR="00BE68D3" w:rsidRPr="00BE68D3" w:rsidRDefault="00BE68D3" w:rsidP="00BE68D3">
      <w:pPr>
        <w:pStyle w:val="Studys"/>
      </w:pPr>
      <w:r w:rsidRPr="00BE68D3">
        <w:t>6</w:t>
      </w:r>
      <w:r>
        <w:t>)</w:t>
      </w:r>
      <w:r w:rsidRPr="00BE68D3">
        <w:t xml:space="preserve"> Julien obtient une réduction de 15 % sur un manteau valant 158 €. Quel est le montant de la réduction obtenue par Julien ?</w:t>
      </w:r>
    </w:p>
    <w:p w14:paraId="30E6D1FD" w14:textId="568CF847" w:rsidR="00BE68D3" w:rsidRPr="00BE68D3" w:rsidRDefault="00BE68D3" w:rsidP="00BE68D3">
      <w:pPr>
        <w:pStyle w:val="Studys"/>
      </w:pPr>
      <w:r>
        <w:t>…</w:t>
      </w:r>
    </w:p>
    <w:p w14:paraId="2212B240" w14:textId="77777777" w:rsidR="00BE68D3" w:rsidRPr="00BE68D3" w:rsidRDefault="00BE68D3" w:rsidP="00BE68D3">
      <w:pPr>
        <w:pStyle w:val="Studys"/>
      </w:pPr>
    </w:p>
    <w:p w14:paraId="7344AED3" w14:textId="0B8CABEF" w:rsidR="00BE68D3" w:rsidRPr="00BE68D3" w:rsidRDefault="00BE68D3" w:rsidP="00BE68D3">
      <w:pPr>
        <w:pStyle w:val="Studys"/>
      </w:pPr>
      <w:r w:rsidRPr="00BE68D3">
        <w:lastRenderedPageBreak/>
        <w:t>7</w:t>
      </w:r>
      <w:r>
        <w:t>)</w:t>
      </w:r>
      <w:r w:rsidRPr="00BE68D3">
        <w:t xml:space="preserve"> Au collège de Samira, le foyer socio-éducatif (FSE) prend en charge 40 % du financement des voyages scolaires alors que dans celui de Théo, pour un voyage de 180 €, le FSE a donné 71 €.</w:t>
      </w:r>
    </w:p>
    <w:p w14:paraId="20A14E3D" w14:textId="2EACB266" w:rsidR="00BE68D3" w:rsidRPr="00BE68D3" w:rsidRDefault="00BE68D3" w:rsidP="00BE68D3">
      <w:pPr>
        <w:pStyle w:val="Studys"/>
      </w:pPr>
      <w:r w:rsidRPr="00BE68D3">
        <w:t>a. Si Samira participe à un voyage qui coûte 230 €, quel montant sera pris en charge par son FSE ?</w:t>
      </w:r>
    </w:p>
    <w:p w14:paraId="177CB4EA" w14:textId="1333C9E4" w:rsidR="00BE68D3" w:rsidRDefault="00BE68D3" w:rsidP="00BE68D3">
      <w:pPr>
        <w:pStyle w:val="Studys"/>
      </w:pPr>
      <w:r>
        <w:t>…</w:t>
      </w:r>
    </w:p>
    <w:p w14:paraId="384BC00C" w14:textId="77777777" w:rsidR="00BE68D3" w:rsidRPr="00BE68D3" w:rsidRDefault="00BE68D3" w:rsidP="00BE68D3">
      <w:pPr>
        <w:pStyle w:val="Studys"/>
      </w:pPr>
    </w:p>
    <w:p w14:paraId="6358AC72" w14:textId="7DBD1341" w:rsidR="00BE68D3" w:rsidRDefault="00BE68D3" w:rsidP="00BE68D3">
      <w:pPr>
        <w:pStyle w:val="Studys"/>
      </w:pPr>
      <w:r w:rsidRPr="00BE68D3">
        <w:t>b. En proportion, dans quel collège le FSE participe-t-il le plus au financement des voyages ?</w:t>
      </w:r>
    </w:p>
    <w:p w14:paraId="05E0001F" w14:textId="5C4449A9" w:rsidR="00BE68D3" w:rsidRDefault="00BE68D3" w:rsidP="00BE68D3">
      <w:pPr>
        <w:pStyle w:val="Studys"/>
      </w:pPr>
      <w:r>
        <w:t>…</w:t>
      </w:r>
    </w:p>
    <w:p w14:paraId="77595004" w14:textId="77777777" w:rsidR="00BE68D3" w:rsidRPr="00BE68D3" w:rsidRDefault="00BE68D3" w:rsidP="00BE68D3">
      <w:pPr>
        <w:pStyle w:val="Studys"/>
      </w:pPr>
    </w:p>
    <w:p w14:paraId="3870C202" w14:textId="47C5F1BF" w:rsidR="00BE68D3" w:rsidRPr="00BE68D3" w:rsidRDefault="00BE68D3" w:rsidP="00BE68D3">
      <w:pPr>
        <w:pStyle w:val="Studys"/>
      </w:pPr>
      <w:r w:rsidRPr="00BE68D3">
        <w:t>8</w:t>
      </w:r>
      <w:r>
        <w:t>)</w:t>
      </w:r>
      <w:r w:rsidRPr="00BE68D3">
        <w:t xml:space="preserve"> Un commerçant a accordé un rabais de 15 % sur un article qui coûtait initialement 180 €.</w:t>
      </w:r>
    </w:p>
    <w:p w14:paraId="58CFA55C" w14:textId="77777777" w:rsidR="00BE68D3" w:rsidRPr="00BE68D3" w:rsidRDefault="00BE68D3" w:rsidP="00BE68D3">
      <w:pPr>
        <w:pStyle w:val="Studys"/>
      </w:pPr>
      <w:r w:rsidRPr="00BE68D3">
        <w:t>a. Quel sera le nouveau prix de vente ?</w:t>
      </w:r>
    </w:p>
    <w:p w14:paraId="0D2E24BA" w14:textId="0B9BBCA6" w:rsidR="00BE68D3" w:rsidRDefault="00BE68D3" w:rsidP="00BE68D3">
      <w:pPr>
        <w:pStyle w:val="Studys"/>
      </w:pPr>
      <w:r>
        <w:t>…</w:t>
      </w:r>
    </w:p>
    <w:p w14:paraId="696A8E29" w14:textId="77777777" w:rsidR="00BE68D3" w:rsidRPr="00BE68D3" w:rsidRDefault="00BE68D3" w:rsidP="00BE68D3">
      <w:pPr>
        <w:pStyle w:val="Studys"/>
      </w:pPr>
    </w:p>
    <w:p w14:paraId="464693B1" w14:textId="37DC98A1" w:rsidR="00BE68D3" w:rsidRPr="00BE68D3" w:rsidRDefault="00BE68D3" w:rsidP="00BE68D3">
      <w:pPr>
        <w:pStyle w:val="Studys"/>
      </w:pPr>
      <w:r w:rsidRPr="00BE68D3">
        <w:t>b. Il décide d’accorder un rabais de 69 € sur un article qui coûtait initialement 230 €.</w:t>
      </w:r>
    </w:p>
    <w:p w14:paraId="1C9CD142" w14:textId="77777777" w:rsidR="00BE68D3" w:rsidRPr="00BE68D3" w:rsidRDefault="00BE68D3" w:rsidP="00BE68D3">
      <w:pPr>
        <w:pStyle w:val="Studys"/>
      </w:pPr>
      <w:r w:rsidRPr="00BE68D3">
        <w:t>Quel est le pourcentage de réduction ?</w:t>
      </w:r>
    </w:p>
    <w:p w14:paraId="7AF05360" w14:textId="6F1956A2" w:rsidR="00BE68D3" w:rsidRDefault="00BE68D3" w:rsidP="00BE68D3">
      <w:pPr>
        <w:pStyle w:val="Studys"/>
      </w:pPr>
      <w:r>
        <w:t>…</w:t>
      </w:r>
    </w:p>
    <w:p w14:paraId="197D9C26" w14:textId="77777777" w:rsidR="00BE68D3" w:rsidRPr="00BE68D3" w:rsidRDefault="00BE68D3" w:rsidP="00BE68D3">
      <w:pPr>
        <w:pStyle w:val="Studys"/>
      </w:pPr>
    </w:p>
    <w:p w14:paraId="2B37E742" w14:textId="77777777" w:rsidR="00BE68D3" w:rsidRDefault="00BE68D3" w:rsidP="00BE68D3">
      <w:pPr>
        <w:pStyle w:val="Studys"/>
      </w:pPr>
      <w:r w:rsidRPr="00BE68D3">
        <w:t>9</w:t>
      </w:r>
      <w:r>
        <w:t>)</w:t>
      </w:r>
      <w:r w:rsidRPr="00BE68D3">
        <w:t xml:space="preserve"> Une entreprise a produit 300 tonnes d’écrous et de vis. Elle a vendu un quart de sa production sur le marché national, 50 % sur le marché </w:t>
      </w:r>
      <w:r w:rsidRPr="00BE68D3">
        <w:lastRenderedPageBreak/>
        <w:t xml:space="preserve">européen, 10 % sur le marché américain et le reste sur le marché asiatique. </w:t>
      </w:r>
    </w:p>
    <w:p w14:paraId="2F18B858" w14:textId="022D9EF6" w:rsidR="00BE68D3" w:rsidRPr="00BE68D3" w:rsidRDefault="00BE68D3" w:rsidP="00BE68D3">
      <w:pPr>
        <w:pStyle w:val="Studys"/>
      </w:pPr>
      <w:r w:rsidRPr="00BE68D3">
        <w:t>Dans chaque cas, calcule la masse d’écrous (en tonnes) vendue.</w:t>
      </w:r>
    </w:p>
    <w:p w14:paraId="5B53635C" w14:textId="2D82E9AE" w:rsidR="00BE68D3" w:rsidRDefault="00BE68D3" w:rsidP="00BE68D3">
      <w:pPr>
        <w:pStyle w:val="Studys"/>
      </w:pPr>
      <w:r>
        <w:t>Marché national : …</w:t>
      </w:r>
    </w:p>
    <w:p w14:paraId="750FBDD8" w14:textId="24B7209A" w:rsidR="00BE68D3" w:rsidRDefault="00BE68D3" w:rsidP="00BE68D3">
      <w:pPr>
        <w:pStyle w:val="Studys"/>
      </w:pPr>
      <w:r>
        <w:t>Marché européen : …</w:t>
      </w:r>
    </w:p>
    <w:p w14:paraId="30D16095" w14:textId="5B7E1C00" w:rsidR="00BE68D3" w:rsidRDefault="00BE68D3" w:rsidP="00BE68D3">
      <w:pPr>
        <w:pStyle w:val="Studys"/>
      </w:pPr>
      <w:r>
        <w:t>Marché américain : …</w:t>
      </w:r>
    </w:p>
    <w:p w14:paraId="2BAC9B8E" w14:textId="68DEC9F7" w:rsidR="00BE68D3" w:rsidRDefault="00BE68D3" w:rsidP="00BE68D3">
      <w:pPr>
        <w:pStyle w:val="Studys"/>
      </w:pPr>
      <w:r>
        <w:t>Marché asiatique : …</w:t>
      </w:r>
    </w:p>
    <w:p w14:paraId="2D0DF950" w14:textId="77777777" w:rsidR="00BE68D3" w:rsidRPr="00BE68D3" w:rsidRDefault="00BE68D3" w:rsidP="00BE68D3">
      <w:pPr>
        <w:pStyle w:val="Studys"/>
      </w:pPr>
    </w:p>
    <w:p w14:paraId="66AEAA8A" w14:textId="418A373E" w:rsidR="00BE68D3" w:rsidRPr="00BE68D3" w:rsidRDefault="00BE68D3" w:rsidP="00BE68D3">
      <w:pPr>
        <w:pStyle w:val="Studys"/>
      </w:pPr>
      <w:r w:rsidRPr="00BE68D3">
        <w:t>10</w:t>
      </w:r>
      <w:r>
        <w:t>)</w:t>
      </w:r>
      <w:r w:rsidRPr="00BE68D3">
        <w:t xml:space="preserve"> « Fin 2020, quatre élèves de 5e sur cinq déclarent posséder un téléphone portable et 31 sur 50 faire partie d’au moins un réseau social. »</w:t>
      </w:r>
    </w:p>
    <w:p w14:paraId="55D14D45" w14:textId="77777777" w:rsidR="00BE68D3" w:rsidRPr="00BE68D3" w:rsidRDefault="00BE68D3" w:rsidP="00BE68D3">
      <w:pPr>
        <w:pStyle w:val="Studys"/>
      </w:pPr>
      <w:r w:rsidRPr="00BE68D3">
        <w:t>Écris cette phrase avec des pourcentages.</w:t>
      </w:r>
    </w:p>
    <w:p w14:paraId="2025CD71" w14:textId="480F05A9" w:rsidR="00BE68D3" w:rsidRDefault="00BE68D3" w:rsidP="00BE68D3">
      <w:pPr>
        <w:pStyle w:val="Studys"/>
      </w:pPr>
      <w:r>
        <w:t>…</w:t>
      </w:r>
    </w:p>
    <w:p w14:paraId="0757BE65" w14:textId="77777777" w:rsidR="00BE68D3" w:rsidRDefault="00BE68D3" w:rsidP="00BE68D3">
      <w:pPr>
        <w:pStyle w:val="Studys"/>
      </w:pPr>
    </w:p>
    <w:p w14:paraId="6F2FC3BE" w14:textId="77777777" w:rsidR="00BE68D3" w:rsidRDefault="00BE68D3" w:rsidP="00BE68D3">
      <w:pPr>
        <w:pStyle w:val="Studys"/>
      </w:pPr>
      <w:r>
        <w:t xml:space="preserve">11) À la pétanque, Marcel a réussi 102 carreaux sur ses 120 dernières tentatives alors que Simon en a fait 64 sur 80 tirs. </w:t>
      </w:r>
    </w:p>
    <w:p w14:paraId="619157EB" w14:textId="167534F4" w:rsidR="00BE68D3" w:rsidRDefault="00BE68D3" w:rsidP="00BE68D3">
      <w:pPr>
        <w:pStyle w:val="Studys"/>
      </w:pPr>
      <w:r>
        <w:t>Si tu voulais le meilleur tireur, lequel prendrais-tu dans ton équipe ?</w:t>
      </w:r>
    </w:p>
    <w:p w14:paraId="294EB504" w14:textId="5B7E1F98" w:rsidR="00BE68D3" w:rsidRDefault="00BE68D3" w:rsidP="00BE68D3">
      <w:pPr>
        <w:pStyle w:val="Studys"/>
      </w:pPr>
      <w:r>
        <w:t>…</w:t>
      </w:r>
    </w:p>
    <w:p w14:paraId="4B831A84" w14:textId="77777777" w:rsidR="00BE68D3" w:rsidRDefault="00BE68D3" w:rsidP="00BE68D3">
      <w:pPr>
        <w:pStyle w:val="Studys"/>
      </w:pPr>
    </w:p>
    <w:p w14:paraId="5F3DA5DD" w14:textId="6013C525" w:rsidR="00BE68D3" w:rsidRDefault="00BE68D3" w:rsidP="00BE68D3">
      <w:pPr>
        <w:pStyle w:val="Studys"/>
      </w:pPr>
      <w:r>
        <w:t>12) La TVA (taxe sur la valeur ajoutée) est un impôt indirect sur la consommation, c’est-à-dire qu’il n’est pas collecté directement par l’État mais par le vendeur qui le collecte et le reverse à l’État.</w:t>
      </w:r>
    </w:p>
    <w:p w14:paraId="34812EA4" w14:textId="717F0F87" w:rsidR="00BE68D3" w:rsidRDefault="00BE68D3" w:rsidP="00BE68D3">
      <w:pPr>
        <w:pStyle w:val="Studys"/>
      </w:pPr>
      <w:r>
        <w:lastRenderedPageBreak/>
        <w:t>La TVA représente la moitié des recettes fiscales de l’État, et le double de l’impôt sur le revenu.</w:t>
      </w:r>
    </w:p>
    <w:p w14:paraId="72E0BF35" w14:textId="77777777" w:rsidR="00BE68D3" w:rsidRDefault="00BE68D3" w:rsidP="00BE68D3">
      <w:pPr>
        <w:pStyle w:val="Studys"/>
      </w:pPr>
      <w:r>
        <w:t xml:space="preserve">En France métropolitaine, le taux normal de la TVA est fixé à 20 %. </w:t>
      </w:r>
    </w:p>
    <w:p w14:paraId="6A6E61E8" w14:textId="331444B9" w:rsidR="00BE68D3" w:rsidRDefault="00BE68D3" w:rsidP="00BE68D3">
      <w:pPr>
        <w:pStyle w:val="Studys"/>
      </w:pPr>
      <w:r>
        <w:t>Il s’applique à la plupart des ventes de biens et des prestations de services.</w:t>
      </w:r>
    </w:p>
    <w:p w14:paraId="7FD8C3B7" w14:textId="2B9D44F3" w:rsidR="00BE68D3" w:rsidRDefault="00BE68D3" w:rsidP="00BE68D3">
      <w:pPr>
        <w:pStyle w:val="Studys"/>
      </w:pPr>
      <w:r>
        <w:t>Pour certaines catégories de produits, il existe deux taux réduits de TVA à 10 % et à 5,5 %.</w:t>
      </w:r>
    </w:p>
    <w:p w14:paraId="524C3928" w14:textId="77777777" w:rsidR="00BE68D3" w:rsidRDefault="00BE68D3" w:rsidP="00BE68D3">
      <w:pPr>
        <w:pStyle w:val="Studys"/>
      </w:pPr>
      <w:r>
        <w:t xml:space="preserve">1. Le gérant d’un hypermarché a reçu de nouveaux produits. </w:t>
      </w:r>
    </w:p>
    <w:p w14:paraId="0C05CEB2" w14:textId="291C39BC" w:rsidR="00BE68D3" w:rsidRDefault="00BE68D3" w:rsidP="00BE68D3">
      <w:pPr>
        <w:pStyle w:val="Studys"/>
      </w:pPr>
      <w:r>
        <w:t>Pour chacun d’entre eux, il doit calculer le montant de la TVA à ajouter au prix avant de pouvoir le proposer à ses clients.</w:t>
      </w:r>
    </w:p>
    <w:p w14:paraId="3D6447D1" w14:textId="3ADFB418" w:rsidR="00BE68D3" w:rsidRDefault="00BE68D3" w:rsidP="00BE68D3">
      <w:pPr>
        <w:pStyle w:val="Studys"/>
      </w:pPr>
      <w:r>
        <w:t>Pour chaque produit de la liste, calcule le prix à afficher en rayon.</w:t>
      </w:r>
    </w:p>
    <w:p w14:paraId="4B240035" w14:textId="77777777" w:rsidR="00BE68D3" w:rsidRDefault="00BE68D3" w:rsidP="00BE68D3">
      <w:pPr>
        <w:pStyle w:val="Studys"/>
      </w:pPr>
      <w:r>
        <w:t>a. Une canette de soda à 0,65 €, taxée à 20 %.</w:t>
      </w:r>
    </w:p>
    <w:p w14:paraId="3F28BE95" w14:textId="388D95C2" w:rsidR="00BE68D3" w:rsidRDefault="000B7B69" w:rsidP="00BE68D3">
      <w:pPr>
        <w:pStyle w:val="Studys"/>
      </w:pPr>
      <w:r>
        <w:t>…</w:t>
      </w:r>
    </w:p>
    <w:p w14:paraId="4B24F27F" w14:textId="77777777" w:rsidR="000B7B69" w:rsidRDefault="000B7B69" w:rsidP="00BE68D3">
      <w:pPr>
        <w:pStyle w:val="Studys"/>
      </w:pPr>
    </w:p>
    <w:p w14:paraId="19241EFE" w14:textId="77777777" w:rsidR="00BE68D3" w:rsidRDefault="00BE68D3" w:rsidP="00BE68D3">
      <w:pPr>
        <w:pStyle w:val="Studys"/>
      </w:pPr>
      <w:r>
        <w:t>b. Un paquet de marshmallow à 1,10 €, taxé à 20 %.</w:t>
      </w:r>
    </w:p>
    <w:p w14:paraId="19C5A6FB" w14:textId="017B4CAB" w:rsidR="00BE68D3" w:rsidRDefault="000B7B69" w:rsidP="00BE68D3">
      <w:pPr>
        <w:pStyle w:val="Studys"/>
      </w:pPr>
      <w:r>
        <w:t>…</w:t>
      </w:r>
    </w:p>
    <w:p w14:paraId="0E71C511" w14:textId="77777777" w:rsidR="000B7B69" w:rsidRDefault="000B7B69" w:rsidP="00BE68D3">
      <w:pPr>
        <w:pStyle w:val="Studys"/>
      </w:pPr>
    </w:p>
    <w:p w14:paraId="4EA3A135" w14:textId="77777777" w:rsidR="00BE68D3" w:rsidRDefault="00BE68D3" w:rsidP="00BE68D3">
      <w:pPr>
        <w:pStyle w:val="Studys"/>
      </w:pPr>
      <w:r>
        <w:t>c. Une botte de poireaux à 1,55 €, taxée à 5,5 %.</w:t>
      </w:r>
    </w:p>
    <w:p w14:paraId="766C46AB" w14:textId="0DCF31C9" w:rsidR="00BE68D3" w:rsidRDefault="000B7B69" w:rsidP="00BE68D3">
      <w:pPr>
        <w:pStyle w:val="Studys"/>
      </w:pPr>
      <w:r>
        <w:t>…</w:t>
      </w:r>
    </w:p>
    <w:p w14:paraId="30C912ED" w14:textId="77777777" w:rsidR="000B7B69" w:rsidRDefault="000B7B69" w:rsidP="00BE68D3">
      <w:pPr>
        <w:pStyle w:val="Studys"/>
      </w:pPr>
    </w:p>
    <w:p w14:paraId="32DFF4D9" w14:textId="77777777" w:rsidR="00BE68D3" w:rsidRDefault="00BE68D3" w:rsidP="00BE68D3">
      <w:pPr>
        <w:pStyle w:val="Studys"/>
      </w:pPr>
      <w:r>
        <w:t>d. Un paquet de lessive à 12,40 €, taxé à 20 %.</w:t>
      </w:r>
    </w:p>
    <w:p w14:paraId="54C103DE" w14:textId="4815F1F9" w:rsidR="00BE68D3" w:rsidRDefault="000B7B69" w:rsidP="00BE68D3">
      <w:pPr>
        <w:pStyle w:val="Studys"/>
      </w:pPr>
      <w:r>
        <w:t>…</w:t>
      </w:r>
    </w:p>
    <w:p w14:paraId="0A640865" w14:textId="77777777" w:rsidR="000B7B69" w:rsidRDefault="000B7B69" w:rsidP="00BE68D3">
      <w:pPr>
        <w:pStyle w:val="Studys"/>
      </w:pPr>
    </w:p>
    <w:p w14:paraId="0BBE5017" w14:textId="77777777" w:rsidR="00BE68D3" w:rsidRDefault="00BE68D3" w:rsidP="00BE68D3">
      <w:pPr>
        <w:pStyle w:val="Studys"/>
      </w:pPr>
      <w:r>
        <w:t>e. Une entrée pour un musée à 25 €, taxée à 10 %.</w:t>
      </w:r>
    </w:p>
    <w:p w14:paraId="1F13402C" w14:textId="66FBDEF3" w:rsidR="00BE68D3" w:rsidRDefault="000B7B69" w:rsidP="00BE68D3">
      <w:pPr>
        <w:pStyle w:val="Studys"/>
      </w:pPr>
      <w:r>
        <w:t>…</w:t>
      </w:r>
    </w:p>
    <w:p w14:paraId="3D20ADC9" w14:textId="77777777" w:rsidR="000B7B69" w:rsidRDefault="000B7B69" w:rsidP="00BE68D3">
      <w:pPr>
        <w:pStyle w:val="Studys"/>
      </w:pPr>
    </w:p>
    <w:p w14:paraId="2F882706" w14:textId="29B7D262" w:rsidR="00BE68D3" w:rsidRDefault="00BE68D3" w:rsidP="00BE68D3">
      <w:pPr>
        <w:pStyle w:val="Studys"/>
      </w:pPr>
      <w:r>
        <w:t>f. Un paquet de serviettes hygiéniques à 2,85 €, taxé à 5,5 %.</w:t>
      </w:r>
    </w:p>
    <w:p w14:paraId="154DECBF" w14:textId="4E2687D0" w:rsidR="00BE68D3" w:rsidRDefault="000B7B69" w:rsidP="00BE68D3">
      <w:pPr>
        <w:pStyle w:val="Studys"/>
      </w:pPr>
      <w:r>
        <w:t>…</w:t>
      </w:r>
    </w:p>
    <w:p w14:paraId="07BDA85F" w14:textId="77777777" w:rsidR="000B7B69" w:rsidRDefault="000B7B69" w:rsidP="00BE68D3">
      <w:pPr>
        <w:pStyle w:val="Studys"/>
      </w:pPr>
    </w:p>
    <w:p w14:paraId="56A2BD33" w14:textId="77777777" w:rsidR="000B7B69" w:rsidRDefault="00BE68D3" w:rsidP="00BE68D3">
      <w:pPr>
        <w:pStyle w:val="Studys"/>
      </w:pPr>
      <w:r>
        <w:t xml:space="preserve">2. Par mail, un pharmacien a été alerté du changement de tarif de certaines références de sa pharmacie. </w:t>
      </w:r>
    </w:p>
    <w:p w14:paraId="52138A57" w14:textId="3C413681" w:rsidR="00BE68D3" w:rsidRDefault="00BE68D3" w:rsidP="00BE68D3">
      <w:pPr>
        <w:pStyle w:val="Studys"/>
      </w:pPr>
      <w:r>
        <w:t>Il doit donc recalculer le montant de la TVA pour chacun de ces produits.</w:t>
      </w:r>
    </w:p>
    <w:p w14:paraId="360FD940" w14:textId="77BE6997" w:rsidR="00BE68D3" w:rsidRDefault="00BE68D3" w:rsidP="00BE68D3">
      <w:pPr>
        <w:pStyle w:val="Studys"/>
      </w:pPr>
      <w:r>
        <w:t>En pharmacie, la TVA est à 2,1 % pour les médicaments remboursés par la Sécurité sociale et 10 % pour les médicaments non remboursables.</w:t>
      </w:r>
    </w:p>
    <w:p w14:paraId="53D1AFF5" w14:textId="5EE5B965" w:rsidR="00BE68D3" w:rsidRDefault="00BE68D3" w:rsidP="00BE68D3">
      <w:pPr>
        <w:pStyle w:val="Studys"/>
      </w:pPr>
      <w:r>
        <w:t>Pour chaque produit de la liste, calcule le prix à afficher au client.</w:t>
      </w:r>
    </w:p>
    <w:p w14:paraId="2E582E2F" w14:textId="77777777" w:rsidR="00BE68D3" w:rsidRDefault="00BE68D3" w:rsidP="00BE68D3">
      <w:pPr>
        <w:pStyle w:val="Studys"/>
      </w:pPr>
    </w:p>
    <w:p w14:paraId="07F0954C" w14:textId="77777777" w:rsidR="00BE68D3" w:rsidRDefault="00BE68D3" w:rsidP="00BE68D3">
      <w:pPr>
        <w:pStyle w:val="Studys"/>
      </w:pPr>
      <w:r>
        <w:t>a. Un antidouleur à 4,07 €, remboursable.</w:t>
      </w:r>
    </w:p>
    <w:p w14:paraId="0C11EACE" w14:textId="4B143B6B" w:rsidR="00BE68D3" w:rsidRDefault="000B7B69" w:rsidP="00BE68D3">
      <w:pPr>
        <w:pStyle w:val="Studys"/>
      </w:pPr>
      <w:r>
        <w:t>…</w:t>
      </w:r>
    </w:p>
    <w:p w14:paraId="28ABA1DF" w14:textId="77777777" w:rsidR="000B7B69" w:rsidRDefault="000B7B69" w:rsidP="00BE68D3">
      <w:pPr>
        <w:pStyle w:val="Studys"/>
      </w:pPr>
    </w:p>
    <w:p w14:paraId="266992F7" w14:textId="77777777" w:rsidR="00BE68D3" w:rsidRDefault="00BE68D3" w:rsidP="00BE68D3">
      <w:pPr>
        <w:pStyle w:val="Studys"/>
      </w:pPr>
      <w:r>
        <w:t>b. Un somnifère à 2,50 €, remboursable.</w:t>
      </w:r>
    </w:p>
    <w:p w14:paraId="67F59DA7" w14:textId="754E6C92" w:rsidR="00BE68D3" w:rsidRDefault="000B7B69" w:rsidP="00BE68D3">
      <w:pPr>
        <w:pStyle w:val="Studys"/>
      </w:pPr>
      <w:r>
        <w:t>…</w:t>
      </w:r>
    </w:p>
    <w:p w14:paraId="3745F2FB" w14:textId="77777777" w:rsidR="000B7B69" w:rsidRDefault="000B7B69" w:rsidP="00BE68D3">
      <w:pPr>
        <w:pStyle w:val="Studys"/>
      </w:pPr>
    </w:p>
    <w:p w14:paraId="54ADFD83" w14:textId="77777777" w:rsidR="00BE68D3" w:rsidRDefault="00BE68D3" w:rsidP="00BE68D3">
      <w:pPr>
        <w:pStyle w:val="Studys"/>
      </w:pPr>
      <w:r>
        <w:t>c. Un anti-vomitif à 6 €, non remboursable.</w:t>
      </w:r>
    </w:p>
    <w:p w14:paraId="7D344EBF" w14:textId="4857DBCC" w:rsidR="00BE68D3" w:rsidRDefault="000B7B69" w:rsidP="00BE68D3">
      <w:pPr>
        <w:pStyle w:val="Studys"/>
      </w:pPr>
      <w:r>
        <w:t>…</w:t>
      </w:r>
    </w:p>
    <w:p w14:paraId="7B15A75A" w14:textId="77777777" w:rsidR="000B7B69" w:rsidRDefault="000B7B69" w:rsidP="00BE68D3">
      <w:pPr>
        <w:pStyle w:val="Studys"/>
      </w:pPr>
    </w:p>
    <w:p w14:paraId="5ABE0147" w14:textId="77777777" w:rsidR="00BE68D3" w:rsidRDefault="00BE68D3" w:rsidP="00BE68D3">
      <w:pPr>
        <w:pStyle w:val="Studys"/>
      </w:pPr>
      <w:r>
        <w:t>d. Un gel à l’arnica à 5,25 €, non remboursable.</w:t>
      </w:r>
    </w:p>
    <w:p w14:paraId="34DF423F" w14:textId="657F4DB1" w:rsidR="00BE68D3" w:rsidRDefault="000B7B69" w:rsidP="00BE68D3">
      <w:pPr>
        <w:pStyle w:val="Studys"/>
      </w:pPr>
      <w:r>
        <w:t>…</w:t>
      </w:r>
    </w:p>
    <w:p w14:paraId="72F62E85" w14:textId="77777777" w:rsidR="000B7B69" w:rsidRDefault="000B7B69" w:rsidP="00BE68D3">
      <w:pPr>
        <w:pStyle w:val="Studys"/>
      </w:pPr>
    </w:p>
    <w:p w14:paraId="73FD4912" w14:textId="77777777" w:rsidR="00BE68D3" w:rsidRDefault="00BE68D3" w:rsidP="00BE68D3">
      <w:pPr>
        <w:pStyle w:val="Studys"/>
      </w:pPr>
      <w:r>
        <w:t>e. Une boîte d’aspirine à 2,20 €, remboursable.</w:t>
      </w:r>
    </w:p>
    <w:p w14:paraId="4826D292" w14:textId="5E551959" w:rsidR="00BE68D3" w:rsidRDefault="000B7B69" w:rsidP="00BE68D3">
      <w:pPr>
        <w:pStyle w:val="Studys"/>
      </w:pPr>
      <w:r>
        <w:t>…</w:t>
      </w:r>
    </w:p>
    <w:p w14:paraId="14690EFF" w14:textId="77777777" w:rsidR="00BE68D3" w:rsidRDefault="00BE68D3" w:rsidP="00BE68D3">
      <w:pPr>
        <w:pStyle w:val="Studys"/>
      </w:pPr>
    </w:p>
    <w:p w14:paraId="4B1D46EA" w14:textId="77777777" w:rsidR="000B7B69" w:rsidRDefault="00BE68D3" w:rsidP="00BE68D3">
      <w:pPr>
        <w:pStyle w:val="Studys"/>
      </w:pPr>
      <w:r>
        <w:t xml:space="preserve">13 Le livret bancaire est un compte d’épargne rémunéré. </w:t>
      </w:r>
    </w:p>
    <w:p w14:paraId="16BB675F" w14:textId="3D36680F" w:rsidR="00BE68D3" w:rsidRDefault="00BE68D3" w:rsidP="00BE68D3">
      <w:pPr>
        <w:pStyle w:val="Studys"/>
      </w:pPr>
      <w:r>
        <w:t xml:space="preserve">Il permet de conserver de l’épargne, c’est-à-dire de l’argent que l’on met de côté. </w:t>
      </w:r>
    </w:p>
    <w:p w14:paraId="7DD3337B" w14:textId="02051901" w:rsidR="00BE68D3" w:rsidRDefault="00BE68D3" w:rsidP="00BE68D3">
      <w:pPr>
        <w:pStyle w:val="Studys"/>
      </w:pPr>
      <w:r>
        <w:t>Certains livrets sont réglementés par l’État, qui décide de leur fonctionnement et notamment de leur rémunération, qui est exprimée à l’aide d’un taux d’intérêt.</w:t>
      </w:r>
    </w:p>
    <w:p w14:paraId="1277AA42" w14:textId="57837FC7" w:rsidR="00BE68D3" w:rsidRDefault="00BE68D3" w:rsidP="00BE68D3">
      <w:pPr>
        <w:pStyle w:val="Studys"/>
      </w:pPr>
      <w:r>
        <w:t>Ainsi, un taux d’intérêt à 1 % signifie que chaque fois qu’on dépose 100 € sur le livret, la banque y ajoute 1 € à la fin de l’année.</w:t>
      </w:r>
    </w:p>
    <w:p w14:paraId="13CB64D8" w14:textId="77777777" w:rsidR="00BE68D3" w:rsidRDefault="00BE68D3" w:rsidP="00BE68D3">
      <w:pPr>
        <w:pStyle w:val="Studys"/>
      </w:pPr>
      <w:r>
        <w:t xml:space="preserve">1. En 2025, le taux du livret A était fixé à 1,7 %. </w:t>
      </w:r>
    </w:p>
    <w:p w14:paraId="7CE87527" w14:textId="77777777" w:rsidR="00BE68D3" w:rsidRDefault="00BE68D3" w:rsidP="00BE68D3">
      <w:pPr>
        <w:pStyle w:val="Studys"/>
      </w:pPr>
      <w:r>
        <w:t>Combien chacun de ces placements ont-ils rapporté ?</w:t>
      </w:r>
    </w:p>
    <w:p w14:paraId="7CE34C54" w14:textId="7CF2AA85" w:rsidR="00BE68D3" w:rsidRDefault="00BE68D3" w:rsidP="00BE68D3">
      <w:pPr>
        <w:pStyle w:val="Studys"/>
      </w:pPr>
      <w:r>
        <w:t xml:space="preserve">a. 10 000 € : </w:t>
      </w:r>
      <w:r w:rsidR="000B7B69">
        <w:t>…</w:t>
      </w:r>
    </w:p>
    <w:p w14:paraId="36F439C3" w14:textId="15447D64" w:rsidR="00BE68D3" w:rsidRDefault="00BE68D3" w:rsidP="00BE68D3">
      <w:pPr>
        <w:pStyle w:val="Studys"/>
      </w:pPr>
      <w:r>
        <w:t xml:space="preserve">b. 50 € : </w:t>
      </w:r>
      <w:r w:rsidR="000B7B69">
        <w:t>…</w:t>
      </w:r>
    </w:p>
    <w:p w14:paraId="5258C26F" w14:textId="1CF40C1E" w:rsidR="00BE68D3" w:rsidRDefault="00BE68D3" w:rsidP="00BE68D3">
      <w:pPr>
        <w:pStyle w:val="Studys"/>
      </w:pPr>
      <w:r>
        <w:t xml:space="preserve">c. 278 € : </w:t>
      </w:r>
      <w:r w:rsidR="000B7B69">
        <w:t>…</w:t>
      </w:r>
    </w:p>
    <w:p w14:paraId="59B5D0C1" w14:textId="77777777" w:rsidR="000B7B69" w:rsidRDefault="000B7B69" w:rsidP="00BE68D3">
      <w:pPr>
        <w:pStyle w:val="Studys"/>
      </w:pPr>
    </w:p>
    <w:p w14:paraId="237523CF" w14:textId="07C0F9BF" w:rsidR="00BE68D3" w:rsidRDefault="00BE68D3" w:rsidP="00BE68D3">
      <w:pPr>
        <w:pStyle w:val="Studys"/>
      </w:pPr>
      <w:r>
        <w:lastRenderedPageBreak/>
        <w:t>2. En 2025, le taux du LEP (livret d’épargne populaire) était fixé à 2,7 %. Combien chacun de ces placements ont-ils rapporté ?</w:t>
      </w:r>
    </w:p>
    <w:p w14:paraId="5FEB71EC" w14:textId="4A19EC9F" w:rsidR="00BE68D3" w:rsidRDefault="00BE68D3" w:rsidP="00BE68D3">
      <w:pPr>
        <w:pStyle w:val="Studys"/>
      </w:pPr>
      <w:r>
        <w:t xml:space="preserve">a. 10 000 € : </w:t>
      </w:r>
      <w:r w:rsidR="000B7B69">
        <w:t>…</w:t>
      </w:r>
    </w:p>
    <w:p w14:paraId="667E4DA3" w14:textId="09856D4F" w:rsidR="00BE68D3" w:rsidRDefault="00BE68D3" w:rsidP="00BE68D3">
      <w:pPr>
        <w:pStyle w:val="Studys"/>
      </w:pPr>
      <w:r>
        <w:t xml:space="preserve">b. 25 € : </w:t>
      </w:r>
      <w:r w:rsidR="000B7B69">
        <w:t>…</w:t>
      </w:r>
    </w:p>
    <w:p w14:paraId="16755D6E" w14:textId="3A0FB3E0" w:rsidR="00BE68D3" w:rsidRDefault="00BE68D3" w:rsidP="00BE68D3">
      <w:pPr>
        <w:pStyle w:val="Studys"/>
      </w:pPr>
      <w:r>
        <w:t xml:space="preserve">c. 329 € : </w:t>
      </w:r>
      <w:r w:rsidR="000B7B69">
        <w:t>…</w:t>
      </w:r>
    </w:p>
    <w:p w14:paraId="19BBB4BE" w14:textId="77777777" w:rsidR="000B7B69" w:rsidRDefault="000B7B69" w:rsidP="00BE68D3">
      <w:pPr>
        <w:pStyle w:val="Studys"/>
      </w:pPr>
    </w:p>
    <w:p w14:paraId="60E73B5B" w14:textId="29575662" w:rsidR="00BE68D3" w:rsidRDefault="00BE68D3" w:rsidP="00BE68D3">
      <w:pPr>
        <w:pStyle w:val="Studys"/>
      </w:pPr>
      <w:r>
        <w:t>3. En 2025, le taux du CEL (compte épargne logement) était fixé à 1,25 %. Combien chacun de ces placements ont-ils rapporté ?</w:t>
      </w:r>
    </w:p>
    <w:p w14:paraId="21DD04C7" w14:textId="190DDB6A" w:rsidR="00BE68D3" w:rsidRDefault="00BE68D3" w:rsidP="00BE68D3">
      <w:pPr>
        <w:pStyle w:val="Studys"/>
      </w:pPr>
      <w:r>
        <w:t xml:space="preserve">a. 10 000 € : </w:t>
      </w:r>
      <w:r w:rsidR="000B7B69">
        <w:t>…</w:t>
      </w:r>
    </w:p>
    <w:p w14:paraId="370CFD4B" w14:textId="752CEB04" w:rsidR="00BE68D3" w:rsidRDefault="00BE68D3" w:rsidP="00BE68D3">
      <w:pPr>
        <w:pStyle w:val="Studys"/>
      </w:pPr>
      <w:r>
        <w:t xml:space="preserve">b. 75 € : </w:t>
      </w:r>
      <w:r w:rsidR="000B7B69">
        <w:t>…</w:t>
      </w:r>
    </w:p>
    <w:p w14:paraId="656B74C7" w14:textId="18AD1D5F" w:rsidR="00BE68D3" w:rsidRDefault="00BE68D3" w:rsidP="00BE68D3">
      <w:pPr>
        <w:pStyle w:val="Studys"/>
      </w:pPr>
      <w:r>
        <w:t xml:space="preserve">c. 429 € : </w:t>
      </w:r>
      <w:r w:rsidR="000B7B69">
        <w:t>…</w:t>
      </w:r>
    </w:p>
    <w:p w14:paraId="454BADC3" w14:textId="77777777" w:rsidR="000B7B69" w:rsidRPr="00BE68D3" w:rsidRDefault="000B7B69" w:rsidP="00BE68D3">
      <w:pPr>
        <w:pStyle w:val="Studys"/>
      </w:pPr>
    </w:p>
    <w:p w14:paraId="12B3143B" w14:textId="77777777" w:rsidR="00D92807" w:rsidRDefault="00D92807" w:rsidP="00BE68D3">
      <w:pPr>
        <w:pStyle w:val="Studys"/>
      </w:pPr>
    </w:p>
    <w:sectPr w:rsidR="00D92807" w:rsidSect="00764D7B">
      <w:headerReference w:type="default" r:id="rId7"/>
      <w:footerReference w:type="default" r:id="rId8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3653F4" w14:textId="77777777" w:rsidR="007F37C1" w:rsidRDefault="007F37C1" w:rsidP="0093645C">
      <w:pPr>
        <w:spacing w:after="0" w:line="240" w:lineRule="auto"/>
      </w:pPr>
      <w:r>
        <w:separator/>
      </w:r>
    </w:p>
  </w:endnote>
  <w:endnote w:type="continuationSeparator" w:id="0">
    <w:p w14:paraId="1E8E6CE6" w14:textId="77777777" w:rsidR="007F37C1" w:rsidRDefault="007F37C1" w:rsidP="009364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0D98C" w14:textId="77777777" w:rsidR="009F1FE6" w:rsidRDefault="009F1FE6">
    <w:pPr>
      <w:pStyle w:val="Pieddepage"/>
      <w:jc w:val="center"/>
      <w:rPr>
        <w:caps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>PAGE   \* MERGEFORMAT</w:instrText>
    </w:r>
    <w:r>
      <w:rPr>
        <w:caps/>
        <w:color w:val="4472C4" w:themeColor="accent1"/>
      </w:rPr>
      <w:fldChar w:fldCharType="separate"/>
    </w:r>
    <w:r>
      <w:rPr>
        <w:caps/>
        <w:color w:val="4472C4" w:themeColor="accent1"/>
      </w:rPr>
      <w:t>2</w:t>
    </w:r>
    <w:r>
      <w:rPr>
        <w:caps/>
        <w:color w:val="4472C4" w:themeColor="accent1"/>
      </w:rPr>
      <w:fldChar w:fldCharType="end"/>
    </w:r>
  </w:p>
  <w:p w14:paraId="7C16CFC3" w14:textId="77777777" w:rsidR="009F1FE6" w:rsidRDefault="009F1FE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8C6595" w14:textId="77777777" w:rsidR="007F37C1" w:rsidRDefault="007F37C1" w:rsidP="0093645C">
      <w:pPr>
        <w:spacing w:after="0" w:line="240" w:lineRule="auto"/>
      </w:pPr>
      <w:r>
        <w:separator/>
      </w:r>
    </w:p>
  </w:footnote>
  <w:footnote w:type="continuationSeparator" w:id="0">
    <w:p w14:paraId="04A7E1F9" w14:textId="77777777" w:rsidR="007F37C1" w:rsidRDefault="007F37C1" w:rsidP="009364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EA3DF" w14:textId="44556E28" w:rsidR="0093645C" w:rsidRPr="0093645C" w:rsidRDefault="0093645C" w:rsidP="0093645C">
    <w:pPr>
      <w:pStyle w:val="En-tte"/>
      <w:pBdr>
        <w:bottom w:val="single" w:sz="4" w:space="1" w:color="003300"/>
      </w:pBdr>
      <w:jc w:val="center"/>
      <w:rPr>
        <w:rFonts w:ascii="Arial" w:hAnsi="Arial" w:cs="Arial"/>
        <w:sz w:val="28"/>
      </w:rPr>
    </w:pPr>
    <w:r>
      <w:rPr>
        <w:rFonts w:ascii="Arial" w:hAnsi="Arial" w:cs="Arial"/>
        <w:sz w:val="28"/>
      </w:rPr>
      <w:t>Cahier_2026_5</w:t>
    </w:r>
    <w:r w:rsidRPr="00097764">
      <w:rPr>
        <w:rFonts w:ascii="Arial" w:hAnsi="Arial" w:cs="Arial"/>
        <w:sz w:val="28"/>
        <w:vertAlign w:val="superscript"/>
      </w:rPr>
      <w:t>e</w:t>
    </w:r>
    <w:r>
      <w:rPr>
        <w:rFonts w:ascii="Arial" w:hAnsi="Arial" w:cs="Arial"/>
        <w:sz w:val="28"/>
      </w:rPr>
      <w:t>_</w:t>
    </w:r>
    <w:r w:rsidR="00463763">
      <w:rPr>
        <w:rFonts w:ascii="Arial" w:hAnsi="Arial" w:cs="Arial"/>
        <w:sz w:val="28"/>
      </w:rPr>
      <w:t>D</w:t>
    </w:r>
    <w:r w:rsidR="001923A8">
      <w:rPr>
        <w:rFonts w:ascii="Arial" w:hAnsi="Arial" w:cs="Arial"/>
        <w:sz w:val="28"/>
      </w:rPr>
      <w:t>1</w:t>
    </w:r>
    <w:r>
      <w:rPr>
        <w:rFonts w:ascii="Arial" w:hAnsi="Arial" w:cs="Arial"/>
        <w:sz w:val="28"/>
      </w:rPr>
      <w:t>_S</w:t>
    </w:r>
    <w:r w:rsidR="00BE68D3">
      <w:rPr>
        <w:rFonts w:ascii="Arial" w:hAnsi="Arial" w:cs="Arial"/>
        <w:sz w:val="28"/>
      </w:rPr>
      <w:t>2</w:t>
    </w:r>
  </w:p>
  <w:p w14:paraId="6E99A192" w14:textId="77777777" w:rsidR="0093645C" w:rsidRDefault="0093645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0320AE"/>
    <w:multiLevelType w:val="hybridMultilevel"/>
    <w:tmpl w:val="B3BE3206"/>
    <w:lvl w:ilvl="0" w:tplc="040C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 w16cid:durableId="5559743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3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45C"/>
    <w:rsid w:val="0001015C"/>
    <w:rsid w:val="0001197B"/>
    <w:rsid w:val="000119CC"/>
    <w:rsid w:val="000124F6"/>
    <w:rsid w:val="000132B5"/>
    <w:rsid w:val="00024006"/>
    <w:rsid w:val="00026777"/>
    <w:rsid w:val="000320AB"/>
    <w:rsid w:val="00056A95"/>
    <w:rsid w:val="000672C7"/>
    <w:rsid w:val="00070E7E"/>
    <w:rsid w:val="00084CD6"/>
    <w:rsid w:val="000B6E25"/>
    <w:rsid w:val="000B7B69"/>
    <w:rsid w:val="000D0875"/>
    <w:rsid w:val="000D3A15"/>
    <w:rsid w:val="000E1122"/>
    <w:rsid w:val="000E19F4"/>
    <w:rsid w:val="000F4FC8"/>
    <w:rsid w:val="00132A04"/>
    <w:rsid w:val="001334CF"/>
    <w:rsid w:val="00134DFC"/>
    <w:rsid w:val="0015570A"/>
    <w:rsid w:val="0015610E"/>
    <w:rsid w:val="00181CEE"/>
    <w:rsid w:val="00186959"/>
    <w:rsid w:val="001923A8"/>
    <w:rsid w:val="001964FD"/>
    <w:rsid w:val="001C3F63"/>
    <w:rsid w:val="001D1EF0"/>
    <w:rsid w:val="001D2BF5"/>
    <w:rsid w:val="001E12A8"/>
    <w:rsid w:val="00207444"/>
    <w:rsid w:val="00215311"/>
    <w:rsid w:val="00226DC3"/>
    <w:rsid w:val="00230BA4"/>
    <w:rsid w:val="00255223"/>
    <w:rsid w:val="002A0CCA"/>
    <w:rsid w:val="002A279C"/>
    <w:rsid w:val="00306875"/>
    <w:rsid w:val="00306B00"/>
    <w:rsid w:val="00313AC7"/>
    <w:rsid w:val="003325B4"/>
    <w:rsid w:val="00361EDF"/>
    <w:rsid w:val="003761A1"/>
    <w:rsid w:val="00377460"/>
    <w:rsid w:val="003B1657"/>
    <w:rsid w:val="003B2A1F"/>
    <w:rsid w:val="003B4026"/>
    <w:rsid w:val="003B635E"/>
    <w:rsid w:val="003D1DD2"/>
    <w:rsid w:val="003E53CA"/>
    <w:rsid w:val="003E790E"/>
    <w:rsid w:val="00425498"/>
    <w:rsid w:val="00432845"/>
    <w:rsid w:val="00433D35"/>
    <w:rsid w:val="00444959"/>
    <w:rsid w:val="00463763"/>
    <w:rsid w:val="004B238A"/>
    <w:rsid w:val="004B7846"/>
    <w:rsid w:val="004D308E"/>
    <w:rsid w:val="004E602E"/>
    <w:rsid w:val="004E7FA7"/>
    <w:rsid w:val="004F1B81"/>
    <w:rsid w:val="005017FE"/>
    <w:rsid w:val="0050306B"/>
    <w:rsid w:val="005040D7"/>
    <w:rsid w:val="00506FD3"/>
    <w:rsid w:val="00511605"/>
    <w:rsid w:val="0051717B"/>
    <w:rsid w:val="005446CD"/>
    <w:rsid w:val="0055716F"/>
    <w:rsid w:val="00562ABF"/>
    <w:rsid w:val="005812FD"/>
    <w:rsid w:val="005819D5"/>
    <w:rsid w:val="00583BA4"/>
    <w:rsid w:val="005B3F71"/>
    <w:rsid w:val="005C428D"/>
    <w:rsid w:val="005E4275"/>
    <w:rsid w:val="00603FF8"/>
    <w:rsid w:val="006140BA"/>
    <w:rsid w:val="00615A3B"/>
    <w:rsid w:val="006230B7"/>
    <w:rsid w:val="00623544"/>
    <w:rsid w:val="00640A85"/>
    <w:rsid w:val="006507DB"/>
    <w:rsid w:val="00656C9A"/>
    <w:rsid w:val="006724F2"/>
    <w:rsid w:val="0069457E"/>
    <w:rsid w:val="006A1D46"/>
    <w:rsid w:val="006B107B"/>
    <w:rsid w:val="006C778E"/>
    <w:rsid w:val="006D2CFF"/>
    <w:rsid w:val="006F185E"/>
    <w:rsid w:val="007213F8"/>
    <w:rsid w:val="007247C6"/>
    <w:rsid w:val="00762968"/>
    <w:rsid w:val="00764D7B"/>
    <w:rsid w:val="007A6D20"/>
    <w:rsid w:val="007E119C"/>
    <w:rsid w:val="007F37C1"/>
    <w:rsid w:val="00804380"/>
    <w:rsid w:val="0080628D"/>
    <w:rsid w:val="00814A9A"/>
    <w:rsid w:val="008321EA"/>
    <w:rsid w:val="00846DAE"/>
    <w:rsid w:val="00865E5E"/>
    <w:rsid w:val="00880288"/>
    <w:rsid w:val="008901B3"/>
    <w:rsid w:val="008B4E2D"/>
    <w:rsid w:val="008E22C3"/>
    <w:rsid w:val="008F13A3"/>
    <w:rsid w:val="0091745A"/>
    <w:rsid w:val="00930902"/>
    <w:rsid w:val="00930BE3"/>
    <w:rsid w:val="00932BAF"/>
    <w:rsid w:val="00934FE8"/>
    <w:rsid w:val="0093645C"/>
    <w:rsid w:val="0093767E"/>
    <w:rsid w:val="009545B0"/>
    <w:rsid w:val="0096189A"/>
    <w:rsid w:val="00964FAE"/>
    <w:rsid w:val="009672D6"/>
    <w:rsid w:val="009740E3"/>
    <w:rsid w:val="00976A71"/>
    <w:rsid w:val="009B247B"/>
    <w:rsid w:val="009B5304"/>
    <w:rsid w:val="009C26FF"/>
    <w:rsid w:val="009C39DC"/>
    <w:rsid w:val="009C5466"/>
    <w:rsid w:val="009D78FA"/>
    <w:rsid w:val="009F1FE6"/>
    <w:rsid w:val="009F44EF"/>
    <w:rsid w:val="009F68A9"/>
    <w:rsid w:val="00A145FE"/>
    <w:rsid w:val="00A21192"/>
    <w:rsid w:val="00A221F9"/>
    <w:rsid w:val="00AB58DC"/>
    <w:rsid w:val="00AB64F1"/>
    <w:rsid w:val="00AD515C"/>
    <w:rsid w:val="00B1364B"/>
    <w:rsid w:val="00B27B40"/>
    <w:rsid w:val="00B31530"/>
    <w:rsid w:val="00B54184"/>
    <w:rsid w:val="00B71F16"/>
    <w:rsid w:val="00B73302"/>
    <w:rsid w:val="00B801A4"/>
    <w:rsid w:val="00BB6C35"/>
    <w:rsid w:val="00BC23B4"/>
    <w:rsid w:val="00BD58B2"/>
    <w:rsid w:val="00BD5F30"/>
    <w:rsid w:val="00BE68D3"/>
    <w:rsid w:val="00C047E2"/>
    <w:rsid w:val="00C21A3A"/>
    <w:rsid w:val="00C228A9"/>
    <w:rsid w:val="00C6355F"/>
    <w:rsid w:val="00C71721"/>
    <w:rsid w:val="00C8720F"/>
    <w:rsid w:val="00C91242"/>
    <w:rsid w:val="00CC535A"/>
    <w:rsid w:val="00CD3DF7"/>
    <w:rsid w:val="00CD5AA0"/>
    <w:rsid w:val="00CE54E4"/>
    <w:rsid w:val="00CF1403"/>
    <w:rsid w:val="00D0105C"/>
    <w:rsid w:val="00D13E2C"/>
    <w:rsid w:val="00D17D42"/>
    <w:rsid w:val="00D33D36"/>
    <w:rsid w:val="00D579CD"/>
    <w:rsid w:val="00D8356D"/>
    <w:rsid w:val="00D83C2E"/>
    <w:rsid w:val="00D904AE"/>
    <w:rsid w:val="00D92807"/>
    <w:rsid w:val="00D97F91"/>
    <w:rsid w:val="00DA6CF6"/>
    <w:rsid w:val="00DB367D"/>
    <w:rsid w:val="00DD2602"/>
    <w:rsid w:val="00DD2AFD"/>
    <w:rsid w:val="00DD7853"/>
    <w:rsid w:val="00E01660"/>
    <w:rsid w:val="00E07468"/>
    <w:rsid w:val="00E078FC"/>
    <w:rsid w:val="00E21C7D"/>
    <w:rsid w:val="00E317F4"/>
    <w:rsid w:val="00E37CD8"/>
    <w:rsid w:val="00E57DAF"/>
    <w:rsid w:val="00E666BD"/>
    <w:rsid w:val="00E70A41"/>
    <w:rsid w:val="00E75C25"/>
    <w:rsid w:val="00E76ABF"/>
    <w:rsid w:val="00E92D1B"/>
    <w:rsid w:val="00E9567B"/>
    <w:rsid w:val="00EE37DE"/>
    <w:rsid w:val="00EF0F91"/>
    <w:rsid w:val="00F15659"/>
    <w:rsid w:val="00F20AEA"/>
    <w:rsid w:val="00F355EA"/>
    <w:rsid w:val="00F365AF"/>
    <w:rsid w:val="00F421F0"/>
    <w:rsid w:val="00F47FBB"/>
    <w:rsid w:val="00F76941"/>
    <w:rsid w:val="00F83506"/>
    <w:rsid w:val="00F851D2"/>
    <w:rsid w:val="00FB725D"/>
    <w:rsid w:val="00FB72E7"/>
    <w:rsid w:val="00FC3841"/>
    <w:rsid w:val="00FD7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9268B5"/>
  <w15:chartTrackingRefBased/>
  <w15:docId w15:val="{17DC50FC-53BF-4B76-AE25-6F396D4B7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17FE"/>
  </w:style>
  <w:style w:type="paragraph" w:styleId="Titre1">
    <w:name w:val="heading 1"/>
    <w:basedOn w:val="Normal"/>
    <w:next w:val="Normal"/>
    <w:link w:val="Titre1Car"/>
    <w:uiPriority w:val="9"/>
    <w:qFormat/>
    <w:rsid w:val="0015610E"/>
    <w:pPr>
      <w:keepNext/>
      <w:keepLines/>
      <w:spacing w:before="360" w:after="80"/>
      <w:outlineLvl w:val="0"/>
    </w:pPr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15610E"/>
    <w:pPr>
      <w:keepNext/>
      <w:keepLines/>
      <w:spacing w:before="160" w:after="80"/>
      <w:outlineLvl w:val="1"/>
    </w:pPr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15610E"/>
    <w:pPr>
      <w:keepNext/>
      <w:keepLines/>
      <w:spacing w:before="160" w:after="80"/>
      <w:outlineLvl w:val="2"/>
    </w:pPr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364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3645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364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364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364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364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  <w:rsid w:val="005017FE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5017FE"/>
  </w:style>
  <w:style w:type="paragraph" w:customStyle="1" w:styleId="Studys">
    <w:name w:val="Studys"/>
    <w:basedOn w:val="Normal"/>
    <w:link w:val="StudysCar"/>
    <w:qFormat/>
    <w:rsid w:val="005017FE"/>
    <w:pPr>
      <w:spacing w:line="360" w:lineRule="auto"/>
    </w:pPr>
    <w:rPr>
      <w:rFonts w:ascii="Verdana" w:hAnsi="Verdana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5017FE"/>
    <w:rPr>
      <w:rFonts w:ascii="Verdana" w:hAnsi="Verdana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15610E"/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character" w:customStyle="1" w:styleId="Titre3Car">
    <w:name w:val="Titre 3 Car"/>
    <w:basedOn w:val="Policepardfaut"/>
    <w:link w:val="Titre3"/>
    <w:uiPriority w:val="9"/>
    <w:rsid w:val="0015610E"/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15610E"/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character" w:customStyle="1" w:styleId="Titre4Car">
    <w:name w:val="Titre 4 Car"/>
    <w:basedOn w:val="Policepardfaut"/>
    <w:link w:val="Titre4"/>
    <w:uiPriority w:val="9"/>
    <w:semiHidden/>
    <w:rsid w:val="0093645C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93645C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93645C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93645C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93645C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93645C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9364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364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364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9364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9364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3645C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93645C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93645C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3645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3645C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93645C"/>
    <w:rPr>
      <w:b/>
      <w:bCs/>
      <w:smallCaps/>
      <w:color w:val="2F5496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3645C"/>
  </w:style>
  <w:style w:type="paragraph" w:styleId="Pieddepage">
    <w:name w:val="footer"/>
    <w:basedOn w:val="Normal"/>
    <w:link w:val="Pieddepag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3645C"/>
  </w:style>
  <w:style w:type="table" w:styleId="Grilledutableau">
    <w:name w:val="Table Grid"/>
    <w:basedOn w:val="TableauNormal"/>
    <w:uiPriority w:val="39"/>
    <w:rsid w:val="003E53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25522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8</Pages>
  <Words>789</Words>
  <Characters>4340</Characters>
  <Application>Microsoft Office Word</Application>
  <DocSecurity>0</DocSecurity>
  <Lines>36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4</cp:revision>
  <dcterms:created xsi:type="dcterms:W3CDTF">2026-06-07T14:06:00Z</dcterms:created>
  <dcterms:modified xsi:type="dcterms:W3CDTF">2026-07-06T09:16:00Z</dcterms:modified>
</cp:coreProperties>
</file>