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445E9" w14:textId="77777777" w:rsidR="00C21A3A" w:rsidRDefault="00C21A3A" w:rsidP="0055716F">
      <w:pPr>
        <w:pStyle w:val="Studys"/>
        <w:rPr>
          <w:b/>
          <w:bCs/>
          <w:color w:val="EE0000"/>
        </w:rPr>
      </w:pPr>
      <w:r w:rsidRPr="00C21A3A">
        <w:rPr>
          <w:b/>
          <w:bCs/>
          <w:color w:val="EE0000"/>
        </w:rPr>
        <w:t>SOMME DES ANGLES DANS UN TRIANGLE</w:t>
      </w:r>
    </w:p>
    <w:p w14:paraId="233270D9" w14:textId="77777777" w:rsidR="00C21A3A" w:rsidRDefault="00C21A3A" w:rsidP="00C21A3A">
      <w:pPr>
        <w:pStyle w:val="Studys"/>
      </w:pPr>
      <w:r>
        <w:t>1 On a tracé un triangle ABC et une droite (DE) passant par le point C et parallèle à la droite (AB).</w:t>
      </w:r>
    </w:p>
    <w:p w14:paraId="5F9017CA" w14:textId="04AD793E" w:rsidR="00C21A3A" w:rsidRDefault="00C21A3A" w:rsidP="00C21A3A">
      <w:pPr>
        <w:pStyle w:val="Studys"/>
      </w:pPr>
      <w:r>
        <w:drawing>
          <wp:inline distT="0" distB="0" distL="0" distR="0" wp14:anchorId="0E10F507" wp14:editId="74FAFFA4">
            <wp:extent cx="3530753" cy="1419225"/>
            <wp:effectExtent l="0" t="0" r="0" b="0"/>
            <wp:docPr id="73286719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2867196" name=""/>
                    <pic:cNvPicPr/>
                  </pic:nvPicPr>
                  <pic:blipFill>
                    <a:blip r:embed="rId7"/>
                    <a:stretch>
                      <a:fillRect/>
                    </a:stretch>
                  </pic:blipFill>
                  <pic:spPr>
                    <a:xfrm>
                      <a:off x="0" y="0"/>
                      <a:ext cx="3535823" cy="1421263"/>
                    </a:xfrm>
                    <a:prstGeom prst="rect">
                      <a:avLst/>
                    </a:prstGeom>
                  </pic:spPr>
                </pic:pic>
              </a:graphicData>
            </a:graphic>
          </wp:inline>
        </w:drawing>
      </w:r>
    </w:p>
    <w:p w14:paraId="2AA55BC0" w14:textId="1D34A040" w:rsidR="00C21A3A" w:rsidRDefault="00C21A3A" w:rsidP="00C21A3A">
      <w:pPr>
        <w:pStyle w:val="Studys"/>
      </w:pPr>
      <w:r>
        <w:t xml:space="preserve">a. Que dire des mesures des angles </w:t>
      </w:r>
      <m:oMath>
        <m:acc>
          <m:accPr>
            <m:ctrlPr>
              <w:rPr>
                <w:rFonts w:ascii="Cambria Math" w:hAnsi="Cambria Math"/>
                <w:sz w:val="32"/>
                <w:szCs w:val="32"/>
              </w:rPr>
            </m:ctrlPr>
          </m:accPr>
          <m:e>
            <m:r>
              <m:rPr>
                <m:sty m:val="p"/>
              </m:rPr>
              <w:rPr>
                <w:rFonts w:ascii="Cambria Math" w:hAnsi="Cambria Math"/>
                <w:sz w:val="32"/>
                <w:szCs w:val="32"/>
              </w:rPr>
              <m:t xml:space="preserve">BAC </m:t>
            </m:r>
          </m:e>
        </m:acc>
      </m:oMath>
      <w:r>
        <w:t xml:space="preserve">et </w:t>
      </w:r>
      <m:oMath>
        <m:acc>
          <m:accPr>
            <m:ctrlPr>
              <w:rPr>
                <w:rFonts w:ascii="Cambria Math" w:hAnsi="Cambria Math"/>
                <w:sz w:val="32"/>
                <w:szCs w:val="32"/>
              </w:rPr>
            </m:ctrlPr>
          </m:accPr>
          <m:e>
            <m:r>
              <m:rPr>
                <m:sty m:val="p"/>
              </m:rPr>
              <w:rPr>
                <w:rFonts w:ascii="Cambria Math" w:hAnsi="Cambria Math"/>
                <w:sz w:val="32"/>
                <w:szCs w:val="32"/>
              </w:rPr>
              <m:t>DCA </m:t>
            </m:r>
          </m:e>
        </m:acc>
      </m:oMath>
      <w:r>
        <w:t xml:space="preserve">? </w:t>
      </w:r>
    </w:p>
    <w:p w14:paraId="24BD957D" w14:textId="77777777" w:rsidR="00C21A3A" w:rsidRDefault="00C21A3A" w:rsidP="00C21A3A">
      <w:pPr>
        <w:pStyle w:val="Studys"/>
      </w:pPr>
      <w:r>
        <w:t>Justifie.</w:t>
      </w:r>
    </w:p>
    <w:p w14:paraId="202C8B10" w14:textId="0ABE70F3" w:rsidR="00C21A3A" w:rsidRDefault="00C21A3A" w:rsidP="00C21A3A">
      <w:pPr>
        <w:pStyle w:val="Studys"/>
      </w:pPr>
      <w:r w:rsidRPr="00C21A3A">
        <w:rPr>
          <w:shd w:val="clear" w:color="auto" w:fill="CCFFCC"/>
        </w:rPr>
        <w:t>_   _</w:t>
      </w:r>
      <w:r w:rsidRPr="00C21A3A">
        <w:t xml:space="preserve"> </w:t>
      </w:r>
    </w:p>
    <w:p w14:paraId="731AB768" w14:textId="77777777" w:rsidR="00C21A3A" w:rsidRDefault="00C21A3A" w:rsidP="00C21A3A">
      <w:pPr>
        <w:pStyle w:val="Studys"/>
      </w:pPr>
    </w:p>
    <w:p w14:paraId="587F513F" w14:textId="4AA147C2" w:rsidR="00C21A3A" w:rsidRDefault="00C21A3A" w:rsidP="00C21A3A">
      <w:pPr>
        <w:pStyle w:val="Studys"/>
      </w:pPr>
      <w:r>
        <w:t xml:space="preserve">b. Que dire des mesures des angles </w:t>
      </w:r>
      <m:oMath>
        <m:acc>
          <m:accPr>
            <m:ctrlPr>
              <w:rPr>
                <w:rFonts w:ascii="Cambria Math" w:hAnsi="Cambria Math"/>
                <w:sz w:val="32"/>
                <w:szCs w:val="32"/>
              </w:rPr>
            </m:ctrlPr>
          </m:accPr>
          <m:e>
            <m:r>
              <m:rPr>
                <m:sty m:val="p"/>
              </m:rPr>
              <w:rPr>
                <w:rFonts w:ascii="Cambria Math" w:hAnsi="Cambria Math"/>
                <w:sz w:val="32"/>
                <w:szCs w:val="32"/>
              </w:rPr>
              <m:t xml:space="preserve">ABC </m:t>
            </m:r>
          </m:e>
        </m:acc>
      </m:oMath>
      <w:r>
        <w:t xml:space="preserve">et </w:t>
      </w:r>
      <m:oMath>
        <m:acc>
          <m:accPr>
            <m:ctrlPr>
              <w:rPr>
                <w:rFonts w:ascii="Cambria Math" w:hAnsi="Cambria Math"/>
                <w:sz w:val="32"/>
                <w:szCs w:val="32"/>
              </w:rPr>
            </m:ctrlPr>
          </m:accPr>
          <m:e>
            <m:r>
              <m:rPr>
                <m:sty m:val="p"/>
              </m:rPr>
              <w:rPr>
                <w:rFonts w:ascii="Cambria Math" w:hAnsi="Cambria Math"/>
                <w:sz w:val="32"/>
                <w:szCs w:val="32"/>
              </w:rPr>
              <m:t>BCE </m:t>
            </m:r>
          </m:e>
        </m:acc>
      </m:oMath>
      <w:r>
        <w:t xml:space="preserve">? </w:t>
      </w:r>
    </w:p>
    <w:p w14:paraId="275CCFB4" w14:textId="77777777" w:rsidR="00C21A3A" w:rsidRDefault="00C21A3A" w:rsidP="00C21A3A">
      <w:pPr>
        <w:pStyle w:val="Studys"/>
      </w:pPr>
      <w:r>
        <w:t>Justifie.</w:t>
      </w:r>
    </w:p>
    <w:p w14:paraId="38492009" w14:textId="77777777" w:rsidR="00C21A3A" w:rsidRDefault="00C21A3A" w:rsidP="00C21A3A">
      <w:pPr>
        <w:pStyle w:val="Studys"/>
      </w:pPr>
      <w:r w:rsidRPr="00C21A3A">
        <w:rPr>
          <w:shd w:val="clear" w:color="auto" w:fill="CCFFCC"/>
        </w:rPr>
        <w:t>_   _</w:t>
      </w:r>
      <w:r w:rsidRPr="00C21A3A">
        <w:t xml:space="preserve"> </w:t>
      </w:r>
    </w:p>
    <w:p w14:paraId="737BEB40" w14:textId="77777777" w:rsidR="00C21A3A" w:rsidRDefault="00C21A3A" w:rsidP="00C21A3A">
      <w:pPr>
        <w:pStyle w:val="Studys"/>
      </w:pPr>
    </w:p>
    <w:p w14:paraId="5EBA4AD6" w14:textId="7BC6CA12" w:rsidR="00C21A3A" w:rsidRDefault="00C21A3A" w:rsidP="00C21A3A">
      <w:pPr>
        <w:pStyle w:val="Studys"/>
      </w:pPr>
      <w:r>
        <w:t xml:space="preserve">c. Quelle est la mesure de l’angle </w:t>
      </w:r>
      <m:oMath>
        <m:acc>
          <m:accPr>
            <m:ctrlPr>
              <w:rPr>
                <w:rFonts w:ascii="Cambria Math" w:hAnsi="Cambria Math"/>
                <w:sz w:val="32"/>
                <w:szCs w:val="32"/>
              </w:rPr>
            </m:ctrlPr>
          </m:accPr>
          <m:e>
            <m:r>
              <m:rPr>
                <m:sty m:val="p"/>
              </m:rPr>
              <w:rPr>
                <w:rFonts w:ascii="Cambria Math" w:hAnsi="Cambria Math"/>
                <w:sz w:val="32"/>
                <w:szCs w:val="32"/>
              </w:rPr>
              <m:t>DCE </m:t>
            </m:r>
          </m:e>
        </m:acc>
      </m:oMath>
      <w:r>
        <w:t>?</w:t>
      </w:r>
    </w:p>
    <w:p w14:paraId="73FCF70D" w14:textId="77777777" w:rsidR="00C21A3A" w:rsidRDefault="00C21A3A" w:rsidP="00C21A3A">
      <w:pPr>
        <w:pStyle w:val="Studys"/>
      </w:pPr>
      <w:r w:rsidRPr="00C21A3A">
        <w:rPr>
          <w:shd w:val="clear" w:color="auto" w:fill="CCFFCC"/>
        </w:rPr>
        <w:t>_   _</w:t>
      </w:r>
      <w:r w:rsidRPr="00C21A3A">
        <w:t xml:space="preserve"> </w:t>
      </w:r>
    </w:p>
    <w:p w14:paraId="14894A1C" w14:textId="77777777" w:rsidR="00C21A3A" w:rsidRDefault="00C21A3A" w:rsidP="00C21A3A">
      <w:pPr>
        <w:pStyle w:val="Studys"/>
      </w:pPr>
    </w:p>
    <w:p w14:paraId="442B5F94" w14:textId="7D788B6A" w:rsidR="00C21A3A" w:rsidRDefault="00C21A3A" w:rsidP="00C21A3A">
      <w:pPr>
        <w:pStyle w:val="Studys"/>
      </w:pPr>
      <w:r>
        <w:t xml:space="preserve">d. Déduis-en comment compléter cette égalité. </w:t>
      </w:r>
    </w:p>
    <w:p w14:paraId="3CF30C21" w14:textId="12AF7367" w:rsidR="00C21A3A" w:rsidRDefault="00000000" w:rsidP="00C21A3A">
      <w:pPr>
        <w:pStyle w:val="Studys"/>
      </w:pPr>
      <m:oMath>
        <m:acc>
          <m:accPr>
            <m:ctrlPr>
              <w:rPr>
                <w:rFonts w:ascii="Cambria Math" w:hAnsi="Cambria Math"/>
                <w:sz w:val="32"/>
                <w:szCs w:val="32"/>
              </w:rPr>
            </m:ctrlPr>
          </m:accPr>
          <m:e>
            <m:r>
              <m:rPr>
                <m:sty m:val="p"/>
              </m:rPr>
              <w:rPr>
                <w:rFonts w:ascii="Cambria Math" w:hAnsi="Cambria Math"/>
                <w:sz w:val="32"/>
                <w:szCs w:val="32"/>
              </w:rPr>
              <m:t xml:space="preserve">DCA </m:t>
            </m:r>
          </m:e>
        </m:acc>
        <m:r>
          <m:rPr>
            <m:sty m:val="p"/>
          </m:rPr>
          <w:rPr>
            <w:rFonts w:ascii="Cambria Math" w:hAnsi="Cambria Math"/>
            <w:sz w:val="32"/>
            <w:szCs w:val="32"/>
          </w:rPr>
          <m:t xml:space="preserve">+ </m:t>
        </m:r>
        <m:acc>
          <m:accPr>
            <m:ctrlPr>
              <w:rPr>
                <w:rFonts w:ascii="Cambria Math" w:hAnsi="Cambria Math"/>
                <w:sz w:val="32"/>
                <w:szCs w:val="32"/>
              </w:rPr>
            </m:ctrlPr>
          </m:accPr>
          <m:e>
            <m:r>
              <m:rPr>
                <m:sty m:val="p"/>
              </m:rPr>
              <w:rPr>
                <w:rFonts w:ascii="Cambria Math" w:hAnsi="Cambria Math"/>
                <w:sz w:val="32"/>
                <w:szCs w:val="32"/>
              </w:rPr>
              <m:t xml:space="preserve">ACB </m:t>
            </m:r>
          </m:e>
        </m:acc>
        <m:r>
          <m:rPr>
            <m:sty m:val="p"/>
          </m:rPr>
          <w:rPr>
            <w:rFonts w:ascii="Cambria Math" w:hAnsi="Cambria Math"/>
            <w:sz w:val="32"/>
            <w:szCs w:val="32"/>
          </w:rPr>
          <m:t xml:space="preserve">+ </m:t>
        </m:r>
        <m:acc>
          <m:accPr>
            <m:ctrlPr>
              <w:rPr>
                <w:rFonts w:ascii="Cambria Math" w:hAnsi="Cambria Math"/>
                <w:sz w:val="32"/>
                <w:szCs w:val="32"/>
              </w:rPr>
            </m:ctrlPr>
          </m:accPr>
          <m:e>
            <m:r>
              <m:rPr>
                <m:sty m:val="p"/>
              </m:rPr>
              <w:rPr>
                <w:rFonts w:ascii="Cambria Math" w:hAnsi="Cambria Math"/>
                <w:sz w:val="32"/>
                <w:szCs w:val="32"/>
              </w:rPr>
              <m:t xml:space="preserve">BCE </m:t>
            </m:r>
          </m:e>
        </m:acc>
        <m:r>
          <m:rPr>
            <m:sty m:val="p"/>
          </m:rPr>
          <w:rPr>
            <w:rFonts w:ascii="Cambria Math" w:hAnsi="Cambria Math"/>
            <w:sz w:val="32"/>
            <w:szCs w:val="32"/>
          </w:rPr>
          <m:t>=…</m:t>
        </m:r>
      </m:oMath>
      <w:r w:rsidR="00C21A3A">
        <w:t xml:space="preserve"> </w:t>
      </w:r>
    </w:p>
    <w:p w14:paraId="1FB4F5D3" w14:textId="77777777" w:rsidR="00C21A3A" w:rsidRDefault="00C21A3A" w:rsidP="00C21A3A">
      <w:pPr>
        <w:pStyle w:val="Studys"/>
      </w:pPr>
    </w:p>
    <w:p w14:paraId="53252282" w14:textId="2ABFEB5C" w:rsidR="00C21A3A" w:rsidRDefault="00C21A3A" w:rsidP="00C21A3A">
      <w:pPr>
        <w:pStyle w:val="Studys"/>
      </w:pPr>
      <w:r>
        <w:lastRenderedPageBreak/>
        <w:t>e. Complète alors l’égalité suivante.</w:t>
      </w:r>
    </w:p>
    <w:p w14:paraId="56966458" w14:textId="201B8128" w:rsidR="00C21A3A" w:rsidRDefault="00000000" w:rsidP="00C21A3A">
      <w:pPr>
        <w:pStyle w:val="Studys"/>
      </w:pPr>
      <m:oMath>
        <m:acc>
          <m:accPr>
            <m:ctrlPr>
              <w:rPr>
                <w:rFonts w:ascii="Cambria Math" w:hAnsi="Cambria Math"/>
                <w:sz w:val="32"/>
                <w:szCs w:val="32"/>
              </w:rPr>
            </m:ctrlPr>
          </m:accPr>
          <m:e>
            <m:r>
              <m:rPr>
                <m:sty m:val="p"/>
              </m:rPr>
              <w:rPr>
                <w:rFonts w:ascii="Cambria Math" w:hAnsi="Cambria Math"/>
                <w:sz w:val="32"/>
                <w:szCs w:val="32"/>
              </w:rPr>
              <m:t xml:space="preserve">BAC </m:t>
            </m:r>
          </m:e>
        </m:acc>
        <m:r>
          <m:rPr>
            <m:sty m:val="p"/>
          </m:rPr>
          <w:rPr>
            <w:rFonts w:ascii="Cambria Math" w:hAnsi="Cambria Math"/>
            <w:sz w:val="32"/>
            <w:szCs w:val="32"/>
          </w:rPr>
          <m:t xml:space="preserve">+ </m:t>
        </m:r>
        <m:acc>
          <m:accPr>
            <m:ctrlPr>
              <w:rPr>
                <w:rFonts w:ascii="Cambria Math" w:hAnsi="Cambria Math"/>
                <w:sz w:val="32"/>
                <w:szCs w:val="32"/>
              </w:rPr>
            </m:ctrlPr>
          </m:accPr>
          <m:e>
            <m:r>
              <m:rPr>
                <m:sty m:val="p"/>
              </m:rPr>
              <w:rPr>
                <w:rFonts w:ascii="Cambria Math" w:hAnsi="Cambria Math"/>
                <w:sz w:val="32"/>
                <w:szCs w:val="32"/>
              </w:rPr>
              <m:t xml:space="preserve">ACB </m:t>
            </m:r>
          </m:e>
        </m:acc>
        <m:r>
          <m:rPr>
            <m:sty m:val="p"/>
          </m:rPr>
          <w:rPr>
            <w:rFonts w:ascii="Cambria Math" w:hAnsi="Cambria Math"/>
            <w:sz w:val="32"/>
            <w:szCs w:val="32"/>
          </w:rPr>
          <m:t xml:space="preserve">+ </m:t>
        </m:r>
        <m:acc>
          <m:accPr>
            <m:ctrlPr>
              <w:rPr>
                <w:rFonts w:ascii="Cambria Math" w:hAnsi="Cambria Math"/>
                <w:sz w:val="32"/>
                <w:szCs w:val="32"/>
              </w:rPr>
            </m:ctrlPr>
          </m:accPr>
          <m:e>
            <m:r>
              <m:rPr>
                <m:sty m:val="p"/>
              </m:rPr>
              <w:rPr>
                <w:rFonts w:ascii="Cambria Math" w:hAnsi="Cambria Math"/>
                <w:sz w:val="32"/>
                <w:szCs w:val="32"/>
              </w:rPr>
              <m:t>BCE </m:t>
            </m:r>
          </m:e>
        </m:acc>
        <m:r>
          <m:rPr>
            <m:sty m:val="p"/>
          </m:rPr>
          <w:rPr>
            <w:rFonts w:ascii="Cambria Math" w:hAnsi="Cambria Math"/>
            <w:sz w:val="32"/>
            <w:szCs w:val="32"/>
          </w:rPr>
          <m:t>=…</m:t>
        </m:r>
      </m:oMath>
      <w:r w:rsidR="00C21A3A">
        <w:t xml:space="preserve"> </w:t>
      </w:r>
    </w:p>
    <w:p w14:paraId="5AF320A1" w14:textId="77777777" w:rsidR="00C21A3A" w:rsidRDefault="00C21A3A" w:rsidP="00C21A3A">
      <w:pPr>
        <w:pStyle w:val="Studys"/>
      </w:pPr>
    </w:p>
    <w:p w14:paraId="72071ED9" w14:textId="7C476B7A" w:rsidR="00C21A3A" w:rsidRDefault="00C21A3A" w:rsidP="00C21A3A">
      <w:pPr>
        <w:pStyle w:val="Studys"/>
      </w:pPr>
      <w:r>
        <w:t>f. Quelle propriété vient d’être démontrée ?</w:t>
      </w:r>
    </w:p>
    <w:p w14:paraId="134DA470" w14:textId="77777777" w:rsidR="00C21A3A" w:rsidRDefault="00C21A3A" w:rsidP="00C21A3A">
      <w:pPr>
        <w:pStyle w:val="Studys"/>
      </w:pPr>
      <w:r w:rsidRPr="00C21A3A">
        <w:rPr>
          <w:shd w:val="clear" w:color="auto" w:fill="CCFFCC"/>
        </w:rPr>
        <w:t>_   _</w:t>
      </w:r>
      <w:r w:rsidRPr="00C21A3A">
        <w:t xml:space="preserve"> </w:t>
      </w:r>
    </w:p>
    <w:p w14:paraId="26FB5737" w14:textId="77777777" w:rsidR="00C21A3A" w:rsidRDefault="00C21A3A" w:rsidP="00C21A3A">
      <w:pPr>
        <w:pStyle w:val="Studys"/>
      </w:pPr>
    </w:p>
    <w:p w14:paraId="4C780144" w14:textId="3F87756F" w:rsidR="00C21A3A" w:rsidRDefault="00B54184" w:rsidP="00B54184">
      <w:pPr>
        <w:pStyle w:val="Studys"/>
      </w:pPr>
      <w:r>
        <w:t>2) Dans chaque cas, calcule la mesure de l’angle inconnu.</w:t>
      </w:r>
    </w:p>
    <w:p w14:paraId="7F88ECFC" w14:textId="04F26AC5" w:rsidR="00B54184" w:rsidRDefault="00B54184" w:rsidP="00B54184">
      <w:pPr>
        <w:pStyle w:val="Studys"/>
      </w:pPr>
      <w:r>
        <w:drawing>
          <wp:inline distT="0" distB="0" distL="0" distR="0" wp14:anchorId="62F6AC21" wp14:editId="638A9C1B">
            <wp:extent cx="1981200" cy="1370642"/>
            <wp:effectExtent l="0" t="0" r="0" b="1270"/>
            <wp:docPr id="9001972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19723" name=""/>
                    <pic:cNvPicPr/>
                  </pic:nvPicPr>
                  <pic:blipFill>
                    <a:blip r:embed="rId8"/>
                    <a:stretch>
                      <a:fillRect/>
                    </a:stretch>
                  </pic:blipFill>
                  <pic:spPr>
                    <a:xfrm>
                      <a:off x="0" y="0"/>
                      <a:ext cx="1987430" cy="1374952"/>
                    </a:xfrm>
                    <a:prstGeom prst="rect">
                      <a:avLst/>
                    </a:prstGeom>
                  </pic:spPr>
                </pic:pic>
              </a:graphicData>
            </a:graphic>
          </wp:inline>
        </w:drawing>
      </w:r>
    </w:p>
    <w:p w14:paraId="5934E32A" w14:textId="77777777" w:rsidR="00B54184" w:rsidRPr="009C4788" w:rsidRDefault="00000000" w:rsidP="00B54184">
      <w:pPr>
        <w:pStyle w:val="Studys"/>
        <w:rPr>
          <w:rFonts w:eastAsiaTheme="minorEastAsia"/>
          <w:sz w:val="32"/>
          <w:szCs w:val="32"/>
        </w:rPr>
      </w:pPr>
      <m:oMathPara>
        <m:oMath>
          <m:acc>
            <m:accPr>
              <m:ctrlPr>
                <w:rPr>
                  <w:rFonts w:ascii="Cambria Math" w:hAnsi="Cambria Math"/>
                  <w:i/>
                  <w:sz w:val="32"/>
                  <w:szCs w:val="32"/>
                </w:rPr>
              </m:ctrlPr>
            </m:accPr>
            <m:e>
              <m:r>
                <w:rPr>
                  <w:rFonts w:ascii="Cambria Math" w:hAnsi="Cambria Math"/>
                  <w:sz w:val="32"/>
                  <w:szCs w:val="32"/>
                </w:rPr>
                <m:t>EFU</m:t>
              </m:r>
            </m:e>
          </m:acc>
          <m:r>
            <w:rPr>
              <w:rFonts w:ascii="Cambria Math" w:hAnsi="Cambria Math"/>
              <w:sz w:val="32"/>
              <w:szCs w:val="32"/>
            </w:rPr>
            <m:t>=…</m:t>
          </m:r>
        </m:oMath>
      </m:oMathPara>
    </w:p>
    <w:p w14:paraId="54D40D21" w14:textId="573AEC33" w:rsidR="00B54184" w:rsidRDefault="00B54184" w:rsidP="00B54184">
      <w:pPr>
        <w:pStyle w:val="Studys"/>
      </w:pPr>
      <w:r>
        <w:drawing>
          <wp:inline distT="0" distB="0" distL="0" distR="0" wp14:anchorId="0A84411D" wp14:editId="3ED17498">
            <wp:extent cx="1552575" cy="1504803"/>
            <wp:effectExtent l="0" t="0" r="0" b="635"/>
            <wp:docPr id="183704976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7049760" name=""/>
                    <pic:cNvPicPr/>
                  </pic:nvPicPr>
                  <pic:blipFill>
                    <a:blip r:embed="rId9"/>
                    <a:stretch>
                      <a:fillRect/>
                    </a:stretch>
                  </pic:blipFill>
                  <pic:spPr>
                    <a:xfrm>
                      <a:off x="0" y="0"/>
                      <a:ext cx="1556347" cy="1508459"/>
                    </a:xfrm>
                    <a:prstGeom prst="rect">
                      <a:avLst/>
                    </a:prstGeom>
                  </pic:spPr>
                </pic:pic>
              </a:graphicData>
            </a:graphic>
          </wp:inline>
        </w:drawing>
      </w:r>
      <w:r>
        <w:t xml:space="preserve"> </w:t>
      </w:r>
    </w:p>
    <w:p w14:paraId="04AC5C75" w14:textId="77777777" w:rsidR="00B54184" w:rsidRPr="009C4788" w:rsidRDefault="00000000" w:rsidP="00B54184">
      <w:pPr>
        <w:pStyle w:val="Studys"/>
        <w:rPr>
          <w:rFonts w:eastAsiaTheme="minorEastAsia"/>
          <w:sz w:val="32"/>
          <w:szCs w:val="32"/>
        </w:rPr>
      </w:pPr>
      <m:oMathPara>
        <m:oMath>
          <m:acc>
            <m:accPr>
              <m:ctrlPr>
                <w:rPr>
                  <w:rFonts w:ascii="Cambria Math" w:eastAsiaTheme="minorEastAsia" w:hAnsi="Cambria Math"/>
                  <w:i/>
                  <w:sz w:val="32"/>
                  <w:szCs w:val="32"/>
                </w:rPr>
              </m:ctrlPr>
            </m:accPr>
            <m:e>
              <m:r>
                <w:rPr>
                  <w:rFonts w:ascii="Cambria Math" w:eastAsiaTheme="minorEastAsia" w:hAnsi="Cambria Math"/>
                  <w:sz w:val="32"/>
                  <w:szCs w:val="32"/>
                </w:rPr>
                <m:t>SKI</m:t>
              </m:r>
            </m:e>
          </m:acc>
          <m:r>
            <w:rPr>
              <w:rFonts w:ascii="Cambria Math" w:eastAsiaTheme="minorEastAsia" w:hAnsi="Cambria Math"/>
              <w:sz w:val="32"/>
              <w:szCs w:val="32"/>
            </w:rPr>
            <m:t>=…</m:t>
          </m:r>
        </m:oMath>
      </m:oMathPara>
    </w:p>
    <w:p w14:paraId="402A1734" w14:textId="715E955A" w:rsidR="00B54184" w:rsidRDefault="00B54184" w:rsidP="00B54184">
      <w:pPr>
        <w:pStyle w:val="Studys"/>
        <w:rPr>
          <w:rFonts w:eastAsiaTheme="minorEastAsia"/>
        </w:rPr>
      </w:pPr>
      <w:r>
        <w:drawing>
          <wp:inline distT="0" distB="0" distL="0" distR="0" wp14:anchorId="54948685" wp14:editId="741F4173">
            <wp:extent cx="1714500" cy="1362206"/>
            <wp:effectExtent l="0" t="0" r="0" b="9525"/>
            <wp:docPr id="156499041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4990414" name=""/>
                    <pic:cNvPicPr/>
                  </pic:nvPicPr>
                  <pic:blipFill>
                    <a:blip r:embed="rId10"/>
                    <a:stretch>
                      <a:fillRect/>
                    </a:stretch>
                  </pic:blipFill>
                  <pic:spPr>
                    <a:xfrm>
                      <a:off x="0" y="0"/>
                      <a:ext cx="1720118" cy="1366669"/>
                    </a:xfrm>
                    <a:prstGeom prst="rect">
                      <a:avLst/>
                    </a:prstGeom>
                  </pic:spPr>
                </pic:pic>
              </a:graphicData>
            </a:graphic>
          </wp:inline>
        </w:drawing>
      </w:r>
      <w:r>
        <w:rPr>
          <w:rFonts w:eastAsiaTheme="minorEastAsia"/>
        </w:rPr>
        <w:t xml:space="preserve"> </w:t>
      </w:r>
    </w:p>
    <w:p w14:paraId="2F0F1BE8" w14:textId="77777777" w:rsidR="00B54184" w:rsidRPr="009C4788" w:rsidRDefault="00000000" w:rsidP="00B54184">
      <w:pPr>
        <w:pStyle w:val="Studys"/>
        <w:rPr>
          <w:rFonts w:eastAsiaTheme="minorEastAsia"/>
          <w:sz w:val="32"/>
          <w:szCs w:val="32"/>
        </w:rPr>
      </w:pPr>
      <m:oMathPara>
        <m:oMath>
          <m:acc>
            <m:accPr>
              <m:ctrlPr>
                <w:rPr>
                  <w:rFonts w:ascii="Cambria Math" w:eastAsiaTheme="minorEastAsia" w:hAnsi="Cambria Math"/>
                  <w:i/>
                  <w:sz w:val="32"/>
                  <w:szCs w:val="32"/>
                </w:rPr>
              </m:ctrlPr>
            </m:accPr>
            <m:e>
              <m:r>
                <w:rPr>
                  <w:rFonts w:ascii="Cambria Math" w:eastAsiaTheme="minorEastAsia" w:hAnsi="Cambria Math"/>
                  <w:sz w:val="32"/>
                  <w:szCs w:val="32"/>
                </w:rPr>
                <m:t>PAL</m:t>
              </m:r>
            </m:e>
          </m:acc>
          <m:r>
            <w:rPr>
              <w:rFonts w:ascii="Cambria Math" w:eastAsiaTheme="minorEastAsia" w:hAnsi="Cambria Math"/>
              <w:sz w:val="32"/>
              <w:szCs w:val="32"/>
            </w:rPr>
            <m:t>=…</m:t>
          </m:r>
        </m:oMath>
      </m:oMathPara>
    </w:p>
    <w:p w14:paraId="3117DFB0" w14:textId="0CAF0FC1" w:rsidR="00B54184" w:rsidRDefault="00B54184" w:rsidP="00B54184">
      <w:pPr>
        <w:pStyle w:val="Studys"/>
        <w:rPr>
          <w:rFonts w:eastAsiaTheme="minorEastAsia"/>
        </w:rPr>
      </w:pPr>
      <w:r>
        <w:drawing>
          <wp:inline distT="0" distB="0" distL="0" distR="0" wp14:anchorId="32FC14B0" wp14:editId="71C93A3A">
            <wp:extent cx="1543050" cy="1476919"/>
            <wp:effectExtent l="0" t="0" r="0" b="9525"/>
            <wp:docPr id="86686323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6863231" name=""/>
                    <pic:cNvPicPr/>
                  </pic:nvPicPr>
                  <pic:blipFill>
                    <a:blip r:embed="rId11"/>
                    <a:stretch>
                      <a:fillRect/>
                    </a:stretch>
                  </pic:blipFill>
                  <pic:spPr>
                    <a:xfrm>
                      <a:off x="0" y="0"/>
                      <a:ext cx="1546982" cy="1480682"/>
                    </a:xfrm>
                    <a:prstGeom prst="rect">
                      <a:avLst/>
                    </a:prstGeom>
                  </pic:spPr>
                </pic:pic>
              </a:graphicData>
            </a:graphic>
          </wp:inline>
        </w:drawing>
      </w:r>
      <w:r>
        <w:rPr>
          <w:rFonts w:eastAsiaTheme="minorEastAsia"/>
        </w:rPr>
        <w:t xml:space="preserve"> </w:t>
      </w:r>
    </w:p>
    <w:p w14:paraId="1B67F304" w14:textId="77777777" w:rsidR="00B54184" w:rsidRPr="009C4788" w:rsidRDefault="00000000" w:rsidP="00B54184">
      <w:pPr>
        <w:pStyle w:val="Studys"/>
        <w:rPr>
          <w:rFonts w:eastAsiaTheme="minorEastAsia"/>
          <w:sz w:val="32"/>
          <w:szCs w:val="32"/>
        </w:rPr>
      </w:pPr>
      <m:oMathPara>
        <m:oMath>
          <m:acc>
            <m:accPr>
              <m:ctrlPr>
                <w:rPr>
                  <w:rFonts w:ascii="Cambria Math" w:eastAsiaTheme="minorEastAsia" w:hAnsi="Cambria Math"/>
                  <w:i/>
                  <w:sz w:val="32"/>
                  <w:szCs w:val="32"/>
                </w:rPr>
              </m:ctrlPr>
            </m:accPr>
            <m:e>
              <m:r>
                <w:rPr>
                  <w:rFonts w:ascii="Cambria Math" w:eastAsiaTheme="minorEastAsia" w:hAnsi="Cambria Math"/>
                  <w:sz w:val="32"/>
                  <w:szCs w:val="32"/>
                </w:rPr>
                <m:t>BEC</m:t>
              </m:r>
            </m:e>
          </m:acc>
          <m:r>
            <w:rPr>
              <w:rFonts w:ascii="Cambria Math" w:eastAsiaTheme="minorEastAsia" w:hAnsi="Cambria Math"/>
              <w:sz w:val="32"/>
              <w:szCs w:val="32"/>
            </w:rPr>
            <m:t>=…</m:t>
          </m:r>
        </m:oMath>
      </m:oMathPara>
    </w:p>
    <w:p w14:paraId="12EF9FA5" w14:textId="77777777" w:rsidR="00B54184" w:rsidRDefault="00B54184" w:rsidP="00B54184">
      <w:pPr>
        <w:pStyle w:val="Studys"/>
        <w:rPr>
          <w:rFonts w:eastAsiaTheme="minorEastAsia"/>
        </w:rPr>
      </w:pPr>
    </w:p>
    <w:p w14:paraId="74FC6E0E" w14:textId="2CB66284" w:rsidR="00B54184" w:rsidRPr="00B54184" w:rsidRDefault="00B54184" w:rsidP="00B54184">
      <w:pPr>
        <w:pStyle w:val="Studys"/>
        <w:rPr>
          <w:rFonts w:eastAsiaTheme="minorEastAsia"/>
        </w:rPr>
      </w:pPr>
      <w:r w:rsidRPr="00B54184">
        <w:rPr>
          <w:rFonts w:eastAsiaTheme="minorEastAsia"/>
        </w:rPr>
        <w:t>3</w:t>
      </w:r>
      <w:r>
        <w:rPr>
          <w:rFonts w:eastAsiaTheme="minorEastAsia"/>
        </w:rPr>
        <w:t>)</w:t>
      </w:r>
      <w:r w:rsidRPr="00B54184">
        <w:rPr>
          <w:rFonts w:eastAsiaTheme="minorEastAsia"/>
        </w:rPr>
        <w:t xml:space="preserve"> Sans figure !</w:t>
      </w:r>
    </w:p>
    <w:p w14:paraId="1DA76AEE" w14:textId="5896F652" w:rsidR="00B54184" w:rsidRPr="00B54184" w:rsidRDefault="00B54184" w:rsidP="00B54184">
      <w:pPr>
        <w:pStyle w:val="Studys"/>
        <w:rPr>
          <w:rFonts w:eastAsiaTheme="minorEastAsia"/>
        </w:rPr>
      </w:pPr>
      <w:r w:rsidRPr="00B54184">
        <w:rPr>
          <w:rFonts w:eastAsiaTheme="minorEastAsia"/>
        </w:rPr>
        <w:t xml:space="preserve">a. PIF est un triangle tel que </w:t>
      </w:r>
      <m:oMath>
        <m:acc>
          <m:accPr>
            <m:ctrlPr>
              <w:rPr>
                <w:rFonts w:ascii="Cambria Math" w:eastAsiaTheme="minorEastAsia" w:hAnsi="Cambria Math"/>
                <w:i/>
                <w:sz w:val="32"/>
                <w:szCs w:val="32"/>
              </w:rPr>
            </m:ctrlPr>
          </m:accPr>
          <m:e>
            <m:r>
              <w:rPr>
                <w:rFonts w:ascii="Cambria Math" w:eastAsiaTheme="minorEastAsia" w:hAnsi="Cambria Math"/>
                <w:sz w:val="32"/>
                <w:szCs w:val="32"/>
              </w:rPr>
              <m:t>IFP</m:t>
            </m:r>
          </m:e>
        </m:acc>
      </m:oMath>
      <w:r w:rsidRPr="00B54184">
        <w:rPr>
          <w:rFonts w:eastAsiaTheme="minorEastAsia"/>
        </w:rPr>
        <w:t xml:space="preserve">= 44° et </w:t>
      </w:r>
      <m:oMath>
        <m:acc>
          <m:accPr>
            <m:ctrlPr>
              <w:rPr>
                <w:rFonts w:ascii="Cambria Math" w:eastAsiaTheme="minorEastAsia" w:hAnsi="Cambria Math"/>
                <w:sz w:val="32"/>
                <w:szCs w:val="32"/>
              </w:rPr>
            </m:ctrlPr>
          </m:accPr>
          <m:e>
            <m:r>
              <m:rPr>
                <m:sty m:val="p"/>
              </m:rPr>
              <w:rPr>
                <w:rFonts w:ascii="Cambria Math" w:eastAsiaTheme="minorEastAsia" w:hAnsi="Cambria Math"/>
                <w:sz w:val="32"/>
                <w:szCs w:val="32"/>
              </w:rPr>
              <m:t xml:space="preserve">FPI </m:t>
            </m:r>
          </m:e>
        </m:acc>
      </m:oMath>
      <w:r w:rsidRPr="00B54184">
        <w:rPr>
          <w:rFonts w:eastAsiaTheme="minorEastAsia"/>
        </w:rPr>
        <w:t xml:space="preserve">= 40°. Calcule la mesure de </w:t>
      </w:r>
      <m:oMath>
        <m:acc>
          <m:accPr>
            <m:ctrlPr>
              <w:rPr>
                <w:rFonts w:ascii="Cambria Math" w:eastAsiaTheme="minorEastAsia" w:hAnsi="Cambria Math"/>
                <w:sz w:val="32"/>
                <w:szCs w:val="32"/>
              </w:rPr>
            </m:ctrlPr>
          </m:accPr>
          <m:e>
            <m:r>
              <m:rPr>
                <m:sty m:val="p"/>
              </m:rPr>
              <w:rPr>
                <w:rFonts w:ascii="Cambria Math" w:eastAsiaTheme="minorEastAsia" w:hAnsi="Cambria Math"/>
                <w:sz w:val="32"/>
                <w:szCs w:val="32"/>
              </w:rPr>
              <m:t>PIF</m:t>
            </m:r>
          </m:e>
        </m:acc>
      </m:oMath>
      <w:r w:rsidRPr="00B54184">
        <w:rPr>
          <w:rFonts w:eastAsiaTheme="minorEastAsia"/>
        </w:rPr>
        <w:t>.</w:t>
      </w:r>
    </w:p>
    <w:p w14:paraId="60A1B3FE" w14:textId="406CD6BE" w:rsidR="00B54184" w:rsidRPr="00B54184" w:rsidRDefault="00000000" w:rsidP="00B54184">
      <w:pPr>
        <w:pStyle w:val="Studys"/>
        <w:rPr>
          <w:rFonts w:eastAsiaTheme="minorEastAsia"/>
        </w:rPr>
      </w:pPr>
      <m:oMath>
        <m:acc>
          <m:accPr>
            <m:ctrlPr>
              <w:rPr>
                <w:rFonts w:ascii="Cambria Math" w:eastAsiaTheme="minorEastAsia" w:hAnsi="Cambria Math"/>
                <w:i/>
                <w:sz w:val="32"/>
                <w:szCs w:val="32"/>
              </w:rPr>
            </m:ctrlPr>
          </m:accPr>
          <m:e>
            <m:r>
              <w:rPr>
                <w:rFonts w:ascii="Cambria Math" w:eastAsiaTheme="minorEastAsia" w:hAnsi="Cambria Math"/>
                <w:sz w:val="32"/>
                <w:szCs w:val="32"/>
              </w:rPr>
              <m:t>PIF</m:t>
            </m:r>
          </m:e>
        </m:acc>
        <m:r>
          <w:rPr>
            <w:rFonts w:ascii="Cambria Math" w:eastAsiaTheme="minorEastAsia" w:hAnsi="Cambria Math"/>
            <w:sz w:val="32"/>
            <w:szCs w:val="32"/>
          </w:rPr>
          <m:t>=…</m:t>
        </m:r>
      </m:oMath>
      <w:r w:rsidR="00846DAE">
        <w:rPr>
          <w:rFonts w:eastAsiaTheme="minorEastAsia"/>
        </w:rPr>
        <w:t xml:space="preserve"> </w:t>
      </w:r>
    </w:p>
    <w:p w14:paraId="4D880D0C" w14:textId="32760124" w:rsidR="00B54184" w:rsidRPr="00B54184" w:rsidRDefault="00B54184" w:rsidP="00B54184">
      <w:pPr>
        <w:pStyle w:val="Studys"/>
        <w:rPr>
          <w:rFonts w:eastAsiaTheme="minorEastAsia"/>
        </w:rPr>
      </w:pPr>
      <w:r w:rsidRPr="00B54184">
        <w:rPr>
          <w:rFonts w:eastAsiaTheme="minorEastAsia"/>
        </w:rPr>
        <w:t xml:space="preserve">b. COL est un triangle tel que </w:t>
      </w:r>
      <m:oMath>
        <m:acc>
          <m:accPr>
            <m:ctrlPr>
              <w:rPr>
                <w:rFonts w:ascii="Cambria Math" w:eastAsiaTheme="minorEastAsia" w:hAnsi="Cambria Math"/>
                <w:sz w:val="32"/>
                <w:szCs w:val="32"/>
              </w:rPr>
            </m:ctrlPr>
          </m:accPr>
          <m:e>
            <m:r>
              <m:rPr>
                <m:sty m:val="p"/>
              </m:rPr>
              <w:rPr>
                <w:rFonts w:ascii="Cambria Math" w:eastAsiaTheme="minorEastAsia" w:hAnsi="Cambria Math"/>
                <w:sz w:val="32"/>
                <w:szCs w:val="32"/>
              </w:rPr>
              <m:t>CLO</m:t>
            </m:r>
          </m:e>
        </m:acc>
      </m:oMath>
      <w:r w:rsidRPr="00B54184">
        <w:rPr>
          <w:rFonts w:eastAsiaTheme="minorEastAsia"/>
        </w:rPr>
        <w:t xml:space="preserve">= 5,5° et </w:t>
      </w:r>
      <m:oMath>
        <m:acc>
          <m:accPr>
            <m:ctrlPr>
              <w:rPr>
                <w:rFonts w:ascii="Cambria Math" w:eastAsiaTheme="minorEastAsia" w:hAnsi="Cambria Math"/>
                <w:sz w:val="32"/>
                <w:szCs w:val="32"/>
              </w:rPr>
            </m:ctrlPr>
          </m:accPr>
          <m:e>
            <m:r>
              <m:rPr>
                <m:sty m:val="p"/>
              </m:rPr>
              <w:rPr>
                <w:rFonts w:ascii="Cambria Math" w:eastAsiaTheme="minorEastAsia" w:hAnsi="Cambria Math"/>
                <w:sz w:val="32"/>
                <w:szCs w:val="32"/>
              </w:rPr>
              <m:t>LCO </m:t>
            </m:r>
          </m:e>
        </m:acc>
      </m:oMath>
      <w:r w:rsidRPr="00B54184">
        <w:rPr>
          <w:rFonts w:eastAsiaTheme="minorEastAsia"/>
        </w:rPr>
        <w:t xml:space="preserve">= 160,5°. Calcule la mesure de </w:t>
      </w:r>
      <m:oMath>
        <m:acc>
          <m:accPr>
            <m:ctrlPr>
              <w:rPr>
                <w:rFonts w:ascii="Cambria Math" w:eastAsiaTheme="minorEastAsia" w:hAnsi="Cambria Math"/>
                <w:sz w:val="32"/>
                <w:szCs w:val="32"/>
              </w:rPr>
            </m:ctrlPr>
          </m:accPr>
          <m:e>
            <m:r>
              <m:rPr>
                <m:sty m:val="p"/>
              </m:rPr>
              <w:rPr>
                <w:rFonts w:ascii="Cambria Math" w:eastAsiaTheme="minorEastAsia" w:hAnsi="Cambria Math"/>
                <w:sz w:val="32"/>
                <w:szCs w:val="32"/>
              </w:rPr>
              <m:t>COL</m:t>
            </m:r>
          </m:e>
        </m:acc>
      </m:oMath>
      <w:r w:rsidRPr="00B54184">
        <w:rPr>
          <w:rFonts w:eastAsiaTheme="minorEastAsia"/>
        </w:rPr>
        <w:t>.</w:t>
      </w:r>
    </w:p>
    <w:p w14:paraId="13F4AF65" w14:textId="16A19415" w:rsidR="00B54184" w:rsidRPr="00846DAE" w:rsidRDefault="00000000" w:rsidP="00B54184">
      <w:pPr>
        <w:pStyle w:val="Studys"/>
        <w:rPr>
          <w:rFonts w:eastAsiaTheme="minorEastAsia"/>
        </w:rPr>
      </w:pPr>
      <m:oMath>
        <m:acc>
          <m:accPr>
            <m:ctrlPr>
              <w:rPr>
                <w:rFonts w:ascii="Cambria Math" w:eastAsiaTheme="minorEastAsia" w:hAnsi="Cambria Math"/>
                <w:i/>
                <w:sz w:val="32"/>
                <w:szCs w:val="32"/>
              </w:rPr>
            </m:ctrlPr>
          </m:accPr>
          <m:e>
            <m:r>
              <w:rPr>
                <w:rFonts w:ascii="Cambria Math" w:eastAsiaTheme="minorEastAsia" w:hAnsi="Cambria Math"/>
                <w:sz w:val="32"/>
                <w:szCs w:val="32"/>
              </w:rPr>
              <m:t>COL</m:t>
            </m:r>
          </m:e>
        </m:acc>
        <m:r>
          <w:rPr>
            <w:rFonts w:ascii="Cambria Math" w:eastAsiaTheme="minorEastAsia" w:hAnsi="Cambria Math"/>
            <w:sz w:val="32"/>
            <w:szCs w:val="32"/>
          </w:rPr>
          <m:t>=…</m:t>
        </m:r>
      </m:oMath>
      <w:r w:rsidR="00846DAE">
        <w:rPr>
          <w:rFonts w:eastAsiaTheme="minorEastAsia"/>
        </w:rPr>
        <w:t xml:space="preserve"> </w:t>
      </w:r>
    </w:p>
    <w:p w14:paraId="1127A4AC" w14:textId="02DC8161" w:rsidR="00B54184" w:rsidRPr="00B54184" w:rsidRDefault="00B54184" w:rsidP="00B54184">
      <w:pPr>
        <w:pStyle w:val="Studys"/>
        <w:rPr>
          <w:rFonts w:eastAsiaTheme="minorEastAsia"/>
        </w:rPr>
      </w:pPr>
      <w:r w:rsidRPr="00B54184">
        <w:rPr>
          <w:rFonts w:eastAsiaTheme="minorEastAsia"/>
        </w:rPr>
        <w:t>4</w:t>
      </w:r>
      <w:r w:rsidR="00846DAE">
        <w:rPr>
          <w:rFonts w:eastAsiaTheme="minorEastAsia"/>
        </w:rPr>
        <w:t xml:space="preserve">) </w:t>
      </w:r>
      <w:r w:rsidRPr="00B54184">
        <w:rPr>
          <w:rFonts w:eastAsiaTheme="minorEastAsia"/>
        </w:rPr>
        <w:t>Dans chaque cas, calcule l’angle OUI.</w:t>
      </w:r>
    </w:p>
    <w:p w14:paraId="15FC1EA1" w14:textId="4B98677B" w:rsidR="00B54184" w:rsidRDefault="00B54184" w:rsidP="00B54184">
      <w:pPr>
        <w:pStyle w:val="Studys"/>
        <w:rPr>
          <w:rFonts w:eastAsiaTheme="minorEastAsia"/>
        </w:rPr>
      </w:pPr>
      <w:r w:rsidRPr="00B54184">
        <w:rPr>
          <w:rFonts w:eastAsiaTheme="minorEastAsia"/>
        </w:rPr>
        <w:t xml:space="preserve">a. OUI est rectangle en I et </w:t>
      </w:r>
      <m:oMath>
        <m:acc>
          <m:accPr>
            <m:ctrlPr>
              <w:rPr>
                <w:rFonts w:ascii="Cambria Math" w:eastAsiaTheme="minorEastAsia" w:hAnsi="Cambria Math"/>
                <w:sz w:val="32"/>
                <w:szCs w:val="32"/>
              </w:rPr>
            </m:ctrlPr>
          </m:accPr>
          <m:e>
            <m:r>
              <m:rPr>
                <m:sty m:val="p"/>
              </m:rPr>
              <w:rPr>
                <w:rFonts w:ascii="Cambria Math" w:eastAsiaTheme="minorEastAsia" w:hAnsi="Cambria Math"/>
                <w:sz w:val="32"/>
                <w:szCs w:val="32"/>
              </w:rPr>
              <m:t xml:space="preserve">IOU </m:t>
            </m:r>
          </m:e>
        </m:acc>
      </m:oMath>
      <w:r w:rsidRPr="00B54184">
        <w:rPr>
          <w:rFonts w:eastAsiaTheme="minorEastAsia"/>
        </w:rPr>
        <w:t>= 58°.</w:t>
      </w:r>
    </w:p>
    <w:p w14:paraId="382F0862" w14:textId="3BC47811" w:rsidR="001D1EF0" w:rsidRPr="00B54184" w:rsidRDefault="001D1EF0" w:rsidP="00B54184">
      <w:pPr>
        <w:pStyle w:val="Studys"/>
        <w:rPr>
          <w:rFonts w:eastAsiaTheme="minorEastAsia"/>
        </w:rPr>
      </w:pPr>
      <w:r w:rsidRPr="001D1EF0">
        <w:rPr>
          <w:rFonts w:eastAsiaTheme="minorEastAsia"/>
        </w:rPr>
        <w:lastRenderedPageBreak/>
        <w:drawing>
          <wp:inline distT="0" distB="0" distL="0" distR="0" wp14:anchorId="7B3EF46C" wp14:editId="03DC945A">
            <wp:extent cx="2572097" cy="2105025"/>
            <wp:effectExtent l="0" t="0" r="0" b="0"/>
            <wp:docPr id="150818085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180855" name=""/>
                    <pic:cNvPicPr/>
                  </pic:nvPicPr>
                  <pic:blipFill>
                    <a:blip r:embed="rId12"/>
                    <a:stretch>
                      <a:fillRect/>
                    </a:stretch>
                  </pic:blipFill>
                  <pic:spPr>
                    <a:xfrm>
                      <a:off x="0" y="0"/>
                      <a:ext cx="2587550" cy="2117672"/>
                    </a:xfrm>
                    <a:prstGeom prst="rect">
                      <a:avLst/>
                    </a:prstGeom>
                  </pic:spPr>
                </pic:pic>
              </a:graphicData>
            </a:graphic>
          </wp:inline>
        </w:drawing>
      </w:r>
    </w:p>
    <w:p w14:paraId="042FC9C7" w14:textId="4E8DD706" w:rsidR="00B54184" w:rsidRDefault="00000000" w:rsidP="00B54184">
      <w:pPr>
        <w:pStyle w:val="Studys"/>
        <w:rPr>
          <w:rFonts w:eastAsiaTheme="minorEastAsia"/>
        </w:rPr>
      </w:pPr>
      <m:oMath>
        <m:acc>
          <m:accPr>
            <m:ctrlPr>
              <w:rPr>
                <w:rFonts w:ascii="Cambria Math" w:eastAsiaTheme="minorEastAsia" w:hAnsi="Cambria Math"/>
                <w:i/>
                <w:sz w:val="32"/>
                <w:szCs w:val="32"/>
              </w:rPr>
            </m:ctrlPr>
          </m:accPr>
          <m:e>
            <m:r>
              <w:rPr>
                <w:rFonts w:ascii="Cambria Math" w:eastAsiaTheme="minorEastAsia" w:hAnsi="Cambria Math"/>
                <w:sz w:val="32"/>
                <w:szCs w:val="32"/>
              </w:rPr>
              <m:t>OUI</m:t>
            </m:r>
          </m:e>
        </m:acc>
        <m:r>
          <w:rPr>
            <w:rFonts w:ascii="Cambria Math" w:eastAsiaTheme="minorEastAsia" w:hAnsi="Cambria Math"/>
            <w:sz w:val="32"/>
            <w:szCs w:val="32"/>
          </w:rPr>
          <m:t>=…</m:t>
        </m:r>
      </m:oMath>
      <w:r w:rsidR="00846DAE">
        <w:rPr>
          <w:rFonts w:eastAsiaTheme="minorEastAsia"/>
        </w:rPr>
        <w:t xml:space="preserve"> </w:t>
      </w:r>
    </w:p>
    <w:p w14:paraId="6094B2F3" w14:textId="77777777" w:rsidR="00846DAE" w:rsidRPr="00B54184" w:rsidRDefault="00846DAE" w:rsidP="00B54184">
      <w:pPr>
        <w:pStyle w:val="Studys"/>
        <w:rPr>
          <w:rFonts w:eastAsiaTheme="minorEastAsia"/>
        </w:rPr>
      </w:pPr>
    </w:p>
    <w:p w14:paraId="180F0536" w14:textId="57D74DEC" w:rsidR="00B54184" w:rsidRDefault="00B54184" w:rsidP="00B54184">
      <w:pPr>
        <w:pStyle w:val="Studys"/>
        <w:rPr>
          <w:rFonts w:eastAsiaTheme="minorEastAsia"/>
        </w:rPr>
      </w:pPr>
      <w:r w:rsidRPr="00B54184">
        <w:rPr>
          <w:rFonts w:eastAsiaTheme="minorEastAsia"/>
        </w:rPr>
        <w:t xml:space="preserve">b. OUI est isocèle en I et </w:t>
      </w:r>
      <m:oMath>
        <m:acc>
          <m:accPr>
            <m:ctrlPr>
              <w:rPr>
                <w:rFonts w:ascii="Cambria Math" w:eastAsiaTheme="minorEastAsia" w:hAnsi="Cambria Math"/>
                <w:sz w:val="32"/>
                <w:szCs w:val="32"/>
              </w:rPr>
            </m:ctrlPr>
          </m:accPr>
          <m:e>
            <m:r>
              <m:rPr>
                <m:sty m:val="p"/>
              </m:rPr>
              <w:rPr>
                <w:rFonts w:ascii="Cambria Math" w:eastAsiaTheme="minorEastAsia" w:hAnsi="Cambria Math"/>
                <w:sz w:val="32"/>
                <w:szCs w:val="32"/>
              </w:rPr>
              <m:t xml:space="preserve">IOU </m:t>
            </m:r>
          </m:e>
        </m:acc>
      </m:oMath>
      <w:r w:rsidRPr="00B54184">
        <w:rPr>
          <w:rFonts w:eastAsiaTheme="minorEastAsia"/>
        </w:rPr>
        <w:t>= 58°.</w:t>
      </w:r>
    </w:p>
    <w:p w14:paraId="1347A7EF" w14:textId="13C1DF71" w:rsidR="00B54184" w:rsidRDefault="001D1EF0" w:rsidP="00B54184">
      <w:pPr>
        <w:pStyle w:val="Studys"/>
        <w:rPr>
          <w:rFonts w:eastAsiaTheme="minorEastAsia"/>
        </w:rPr>
      </w:pPr>
      <w:r w:rsidRPr="001D1EF0">
        <w:rPr>
          <w:rFonts w:eastAsiaTheme="minorEastAsia"/>
        </w:rPr>
        <w:drawing>
          <wp:inline distT="0" distB="0" distL="0" distR="0" wp14:anchorId="14AE61C4" wp14:editId="00E95DD8">
            <wp:extent cx="2257740" cy="2162477"/>
            <wp:effectExtent l="0" t="0" r="9525" b="9525"/>
            <wp:docPr id="193406952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069529" name=""/>
                    <pic:cNvPicPr/>
                  </pic:nvPicPr>
                  <pic:blipFill>
                    <a:blip r:embed="rId13"/>
                    <a:stretch>
                      <a:fillRect/>
                    </a:stretch>
                  </pic:blipFill>
                  <pic:spPr>
                    <a:xfrm>
                      <a:off x="0" y="0"/>
                      <a:ext cx="2257740" cy="2162477"/>
                    </a:xfrm>
                    <a:prstGeom prst="rect">
                      <a:avLst/>
                    </a:prstGeom>
                  </pic:spPr>
                </pic:pic>
              </a:graphicData>
            </a:graphic>
          </wp:inline>
        </w:drawing>
      </w:r>
    </w:p>
    <w:p w14:paraId="4666163C" w14:textId="556FC84C" w:rsidR="00846DAE" w:rsidRPr="00846DAE" w:rsidRDefault="00000000" w:rsidP="00B54184">
      <w:pPr>
        <w:pStyle w:val="Studys"/>
        <w:rPr>
          <w:rFonts w:eastAsiaTheme="minorEastAsia"/>
        </w:rPr>
      </w:pPr>
      <m:oMathPara>
        <m:oMathParaPr>
          <m:jc m:val="left"/>
        </m:oMathParaPr>
        <m:oMath>
          <m:acc>
            <m:accPr>
              <m:ctrlPr>
                <w:rPr>
                  <w:rFonts w:ascii="Cambria Math" w:eastAsiaTheme="minorEastAsia" w:hAnsi="Cambria Math"/>
                  <w:i/>
                  <w:sz w:val="32"/>
                  <w:szCs w:val="32"/>
                </w:rPr>
              </m:ctrlPr>
            </m:accPr>
            <m:e>
              <m:r>
                <w:rPr>
                  <w:rFonts w:ascii="Cambria Math" w:eastAsiaTheme="minorEastAsia" w:hAnsi="Cambria Math"/>
                  <w:sz w:val="32"/>
                  <w:szCs w:val="32"/>
                </w:rPr>
                <m:t>OUI</m:t>
              </m:r>
            </m:e>
          </m:acc>
          <m:r>
            <w:rPr>
              <w:rFonts w:ascii="Cambria Math" w:eastAsiaTheme="minorEastAsia" w:hAnsi="Cambria Math"/>
              <w:sz w:val="32"/>
              <w:szCs w:val="32"/>
            </w:rPr>
            <m:t>=…</m:t>
          </m:r>
        </m:oMath>
      </m:oMathPara>
    </w:p>
    <w:p w14:paraId="13EE4E85" w14:textId="77777777" w:rsidR="00846DAE" w:rsidRPr="00846DAE" w:rsidRDefault="00846DAE" w:rsidP="00B54184">
      <w:pPr>
        <w:pStyle w:val="Studys"/>
        <w:rPr>
          <w:rFonts w:eastAsiaTheme="minorEastAsia"/>
        </w:rPr>
      </w:pPr>
    </w:p>
    <w:p w14:paraId="53211371" w14:textId="78A69BF9" w:rsidR="00B54184" w:rsidRDefault="00B54184" w:rsidP="00B54184">
      <w:pPr>
        <w:pStyle w:val="Studys"/>
        <w:rPr>
          <w:rFonts w:eastAsiaTheme="minorEastAsia"/>
        </w:rPr>
      </w:pPr>
      <w:r w:rsidRPr="00B54184">
        <w:rPr>
          <w:rFonts w:eastAsiaTheme="minorEastAsia"/>
        </w:rPr>
        <w:t xml:space="preserve">c. OUI est isocèle en O et </w:t>
      </w:r>
      <m:oMath>
        <m:acc>
          <m:accPr>
            <m:ctrlPr>
              <w:rPr>
                <w:rFonts w:ascii="Cambria Math" w:eastAsiaTheme="minorEastAsia" w:hAnsi="Cambria Math"/>
                <w:sz w:val="32"/>
                <w:szCs w:val="32"/>
              </w:rPr>
            </m:ctrlPr>
          </m:accPr>
          <m:e>
            <m:r>
              <m:rPr>
                <m:sty m:val="p"/>
              </m:rPr>
              <w:rPr>
                <w:rFonts w:ascii="Cambria Math" w:eastAsiaTheme="minorEastAsia" w:hAnsi="Cambria Math"/>
                <w:sz w:val="32"/>
                <w:szCs w:val="32"/>
              </w:rPr>
              <m:t>IOU</m:t>
            </m:r>
          </m:e>
        </m:acc>
      </m:oMath>
      <w:r w:rsidRPr="00B54184">
        <w:rPr>
          <w:rFonts w:eastAsiaTheme="minorEastAsia"/>
        </w:rPr>
        <w:t xml:space="preserve"> = 58°.</w:t>
      </w:r>
      <w:r>
        <w:rPr>
          <w:rFonts w:eastAsiaTheme="minorEastAsia"/>
        </w:rPr>
        <w:t xml:space="preserve"> </w:t>
      </w:r>
    </w:p>
    <w:p w14:paraId="09C96FB5" w14:textId="52A1FDCD" w:rsidR="001D1EF0" w:rsidRDefault="001D1EF0" w:rsidP="00B54184">
      <w:pPr>
        <w:pStyle w:val="Studys"/>
        <w:rPr>
          <w:rFonts w:eastAsiaTheme="minorEastAsia"/>
        </w:rPr>
      </w:pPr>
      <w:r w:rsidRPr="001D1EF0">
        <w:rPr>
          <w:rFonts w:eastAsiaTheme="minorEastAsia"/>
        </w:rPr>
        <w:lastRenderedPageBreak/>
        <w:drawing>
          <wp:inline distT="0" distB="0" distL="0" distR="0" wp14:anchorId="360CBC27" wp14:editId="219B01D5">
            <wp:extent cx="2124371" cy="2238687"/>
            <wp:effectExtent l="0" t="0" r="9525" b="9525"/>
            <wp:docPr id="111524020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240204" name=""/>
                    <pic:cNvPicPr/>
                  </pic:nvPicPr>
                  <pic:blipFill>
                    <a:blip r:embed="rId14"/>
                    <a:stretch>
                      <a:fillRect/>
                    </a:stretch>
                  </pic:blipFill>
                  <pic:spPr>
                    <a:xfrm>
                      <a:off x="0" y="0"/>
                      <a:ext cx="2124371" cy="2238687"/>
                    </a:xfrm>
                    <a:prstGeom prst="rect">
                      <a:avLst/>
                    </a:prstGeom>
                  </pic:spPr>
                </pic:pic>
              </a:graphicData>
            </a:graphic>
          </wp:inline>
        </w:drawing>
      </w:r>
    </w:p>
    <w:p w14:paraId="18176153" w14:textId="5D7303A0" w:rsidR="001D1EF0" w:rsidRPr="00846DAE" w:rsidRDefault="00000000" w:rsidP="00B54184">
      <w:pPr>
        <w:pStyle w:val="Studys"/>
        <w:rPr>
          <w:rFonts w:eastAsiaTheme="minorEastAsia"/>
        </w:rPr>
      </w:pPr>
      <m:oMathPara>
        <m:oMathParaPr>
          <m:jc m:val="left"/>
        </m:oMathParaPr>
        <m:oMath>
          <m:acc>
            <m:accPr>
              <m:ctrlPr>
                <w:rPr>
                  <w:rFonts w:ascii="Cambria Math" w:eastAsiaTheme="minorEastAsia" w:hAnsi="Cambria Math"/>
                  <w:i/>
                  <w:sz w:val="32"/>
                  <w:szCs w:val="32"/>
                </w:rPr>
              </m:ctrlPr>
            </m:accPr>
            <m:e>
              <m:r>
                <w:rPr>
                  <w:rFonts w:ascii="Cambria Math" w:eastAsiaTheme="minorEastAsia" w:hAnsi="Cambria Math"/>
                  <w:sz w:val="32"/>
                  <w:szCs w:val="32"/>
                </w:rPr>
                <m:t>OUI</m:t>
              </m:r>
            </m:e>
          </m:acc>
          <m:r>
            <w:rPr>
              <w:rFonts w:ascii="Cambria Math" w:eastAsiaTheme="minorEastAsia" w:hAnsi="Cambria Math"/>
              <w:sz w:val="32"/>
              <w:szCs w:val="32"/>
            </w:rPr>
            <m:t>=…</m:t>
          </m:r>
        </m:oMath>
      </m:oMathPara>
    </w:p>
    <w:p w14:paraId="063B63ED" w14:textId="77777777" w:rsidR="00846DAE" w:rsidRDefault="00846DAE" w:rsidP="00846DAE">
      <w:pPr>
        <w:pStyle w:val="Studys"/>
      </w:pPr>
    </w:p>
    <w:p w14:paraId="25AF6769" w14:textId="136E36DC" w:rsidR="00846DAE" w:rsidRDefault="00846DAE" w:rsidP="00846DAE">
      <w:pPr>
        <w:pStyle w:val="Studys"/>
      </w:pPr>
      <w:r>
        <w:t>5 ) Avec un tableur</w:t>
      </w:r>
    </w:p>
    <w:p w14:paraId="5BDFA3A6" w14:textId="00C0170C" w:rsidR="00846DAE" w:rsidRDefault="00846DAE" w:rsidP="00846DAE">
      <w:pPr>
        <w:pStyle w:val="Studys"/>
      </w:pPr>
      <w:r>
        <w:t xml:space="preserve">a. Dans un triangle KLM, on suppose que </w:t>
      </w:r>
      <m:oMath>
        <m:acc>
          <m:accPr>
            <m:ctrlPr>
              <w:rPr>
                <w:rFonts w:ascii="Cambria Math" w:hAnsi="Cambria Math"/>
                <w:sz w:val="32"/>
                <w:szCs w:val="32"/>
              </w:rPr>
            </m:ctrlPr>
          </m:accPr>
          <m:e>
            <m:r>
              <m:rPr>
                <m:sty m:val="p"/>
              </m:rPr>
              <w:rPr>
                <w:rFonts w:ascii="Cambria Math" w:hAnsi="Cambria Math"/>
                <w:sz w:val="32"/>
                <w:szCs w:val="32"/>
              </w:rPr>
              <m:t xml:space="preserve">LMK </m:t>
            </m:r>
          </m:e>
        </m:acc>
      </m:oMath>
      <w:r>
        <w:t xml:space="preserve">= 57° (angle1) et que </w:t>
      </w:r>
      <m:oMath>
        <m:acc>
          <m:accPr>
            <m:ctrlPr>
              <w:rPr>
                <w:rFonts w:ascii="Cambria Math" w:hAnsi="Cambria Math"/>
                <w:sz w:val="32"/>
                <w:szCs w:val="32"/>
              </w:rPr>
            </m:ctrlPr>
          </m:accPr>
          <m:e>
            <m:r>
              <m:rPr>
                <m:sty m:val="p"/>
              </m:rPr>
              <w:rPr>
                <w:rFonts w:ascii="Cambria Math" w:hAnsi="Cambria Math"/>
                <w:sz w:val="32"/>
                <w:szCs w:val="32"/>
              </w:rPr>
              <m:t xml:space="preserve">KLM </m:t>
            </m:r>
          </m:e>
        </m:acc>
      </m:oMath>
      <w:r>
        <w:t xml:space="preserve">= 72° (angle2). Rédige puis effectue le calcul de la mesure de l’angle </w:t>
      </w:r>
      <m:oMath>
        <m:acc>
          <m:accPr>
            <m:ctrlPr>
              <w:rPr>
                <w:rFonts w:ascii="Cambria Math" w:hAnsi="Cambria Math"/>
                <w:sz w:val="32"/>
                <w:szCs w:val="32"/>
              </w:rPr>
            </m:ctrlPr>
          </m:accPr>
          <m:e>
            <m:r>
              <m:rPr>
                <m:sty m:val="p"/>
              </m:rPr>
              <w:rPr>
                <w:rFonts w:ascii="Cambria Math" w:hAnsi="Cambria Math"/>
                <w:sz w:val="32"/>
                <w:szCs w:val="32"/>
              </w:rPr>
              <m:t>MKL</m:t>
            </m:r>
          </m:e>
        </m:acc>
      </m:oMath>
      <w:r>
        <w:t xml:space="preserve"> (angle3) de deux façons différentes : avec ou sans parenthèses en utilisant angle1, angle2 et angle3</w:t>
      </w:r>
    </w:p>
    <w:p w14:paraId="25E76320" w14:textId="5DF9BADD" w:rsidR="00846DAE" w:rsidRDefault="00846DAE" w:rsidP="00846DAE">
      <w:pPr>
        <w:pStyle w:val="Studys"/>
      </w:pPr>
      <w:r>
        <w:t>Avec parenthèses :</w:t>
      </w:r>
    </w:p>
    <w:p w14:paraId="3A5E8648" w14:textId="1912B976" w:rsidR="00846DAE" w:rsidRDefault="00846DAE" w:rsidP="00846DAE">
      <w:pPr>
        <w:pStyle w:val="Studys"/>
      </w:pPr>
      <w:r>
        <w:t>Sans parenthèses :</w:t>
      </w:r>
    </w:p>
    <w:p w14:paraId="0575A8EA" w14:textId="77777777" w:rsidR="00846DAE" w:rsidRDefault="00846DAE" w:rsidP="00846DAE">
      <w:pPr>
        <w:pStyle w:val="Studys"/>
      </w:pPr>
    </w:p>
    <w:p w14:paraId="43C42F10" w14:textId="6CB83C5C" w:rsidR="00846DAE" w:rsidRDefault="00846DAE" w:rsidP="00846DAE">
      <w:pPr>
        <w:pStyle w:val="Studys"/>
      </w:pPr>
      <w:r>
        <w:t>b. Aide-toi de ton raisonnement précédent pour déterminer les formules qu’il faudrait écrire dans les cellules B4 et B7 pour calculer automatiquement, de deux manières différentes, la mesure de l’angle manquant d’un triangle quelconque.</w:t>
      </w:r>
    </w:p>
    <w:p w14:paraId="0E05C25D" w14:textId="21DD78E5" w:rsidR="00846DAE" w:rsidRDefault="00313AC7" w:rsidP="00846DAE">
      <w:pPr>
        <w:pStyle w:val="Studys"/>
      </w:pPr>
      <w:r>
        <w:lastRenderedPageBreak/>
        <w:drawing>
          <wp:inline distT="0" distB="0" distL="0" distR="0" wp14:anchorId="4873AD60" wp14:editId="5AF621FE">
            <wp:extent cx="3876675" cy="1909408"/>
            <wp:effectExtent l="0" t="0" r="0" b="0"/>
            <wp:docPr id="195865325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8653256" name=""/>
                    <pic:cNvPicPr/>
                  </pic:nvPicPr>
                  <pic:blipFill>
                    <a:blip r:embed="rId15"/>
                    <a:stretch>
                      <a:fillRect/>
                    </a:stretch>
                  </pic:blipFill>
                  <pic:spPr>
                    <a:xfrm>
                      <a:off x="0" y="0"/>
                      <a:ext cx="3889600" cy="1915774"/>
                    </a:xfrm>
                    <a:prstGeom prst="rect">
                      <a:avLst/>
                    </a:prstGeom>
                  </pic:spPr>
                </pic:pic>
              </a:graphicData>
            </a:graphic>
          </wp:inline>
        </w:drawing>
      </w:r>
    </w:p>
    <w:p w14:paraId="4D4D852C" w14:textId="29EEE21F" w:rsidR="00313AC7" w:rsidRDefault="00313AC7" w:rsidP="00846DAE">
      <w:pPr>
        <w:pStyle w:val="Studys"/>
      </w:pPr>
      <w:r>
        <w:t>B4 : =</w:t>
      </w:r>
    </w:p>
    <w:p w14:paraId="6F001F83" w14:textId="3E4297A5" w:rsidR="00313AC7" w:rsidRDefault="00313AC7" w:rsidP="00846DAE">
      <w:pPr>
        <w:pStyle w:val="Studys"/>
      </w:pPr>
      <w:r>
        <w:t>B7 : =</w:t>
      </w:r>
    </w:p>
    <w:p w14:paraId="343CD385" w14:textId="1D422390" w:rsidR="00846DAE" w:rsidRDefault="00313AC7" w:rsidP="00C21A3A">
      <w:pPr>
        <w:pStyle w:val="Studys"/>
      </w:pPr>
      <w:r w:rsidRPr="00313AC7">
        <w:t>6</w:t>
      </w:r>
      <w:r>
        <w:t>)</w:t>
      </w:r>
      <w:r w:rsidRPr="00313AC7">
        <w:t xml:space="preserve"> Calcule chaque mesure manquante.</w:t>
      </w:r>
    </w:p>
    <w:p w14:paraId="78716B98" w14:textId="27EB817E" w:rsidR="00313AC7" w:rsidRDefault="00313AC7" w:rsidP="00C21A3A">
      <w:pPr>
        <w:pStyle w:val="Studys"/>
      </w:pPr>
      <w:r>
        <w:drawing>
          <wp:inline distT="0" distB="0" distL="0" distR="0" wp14:anchorId="10D37998" wp14:editId="4A5FEE4B">
            <wp:extent cx="2057400" cy="1674628"/>
            <wp:effectExtent l="0" t="0" r="0" b="1905"/>
            <wp:docPr id="147402141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021410" name=""/>
                    <pic:cNvPicPr/>
                  </pic:nvPicPr>
                  <pic:blipFill>
                    <a:blip r:embed="rId16"/>
                    <a:stretch>
                      <a:fillRect/>
                    </a:stretch>
                  </pic:blipFill>
                  <pic:spPr>
                    <a:xfrm>
                      <a:off x="0" y="0"/>
                      <a:ext cx="2063855" cy="1679882"/>
                    </a:xfrm>
                    <a:prstGeom prst="rect">
                      <a:avLst/>
                    </a:prstGeom>
                  </pic:spPr>
                </pic:pic>
              </a:graphicData>
            </a:graphic>
          </wp:inline>
        </w:drawing>
      </w:r>
    </w:p>
    <w:p w14:paraId="5390105B" w14:textId="77777777" w:rsidR="00313AC7" w:rsidRPr="00313AC7" w:rsidRDefault="00000000" w:rsidP="00C21A3A">
      <w:pPr>
        <w:pStyle w:val="Studys"/>
        <w:rPr>
          <w:rFonts w:eastAsiaTheme="minorEastAsia"/>
        </w:rPr>
      </w:pPr>
      <m:oMathPara>
        <m:oMath>
          <m:acc>
            <m:accPr>
              <m:ctrlPr>
                <w:rPr>
                  <w:rFonts w:ascii="Cambria Math" w:hAnsi="Cambria Math"/>
                  <w:i/>
                  <w:sz w:val="32"/>
                  <w:szCs w:val="32"/>
                </w:rPr>
              </m:ctrlPr>
            </m:accPr>
            <m:e>
              <m:r>
                <w:rPr>
                  <w:rFonts w:ascii="Cambria Math" w:hAnsi="Cambria Math"/>
                  <w:sz w:val="32"/>
                  <w:szCs w:val="32"/>
                </w:rPr>
                <m:t>EXR</m:t>
              </m:r>
            </m:e>
          </m:acc>
          <m:r>
            <w:rPr>
              <w:rFonts w:ascii="Cambria Math" w:hAnsi="Cambria Math"/>
              <w:sz w:val="32"/>
              <w:szCs w:val="32"/>
            </w:rPr>
            <m:t>=…</m:t>
          </m:r>
        </m:oMath>
      </m:oMathPara>
    </w:p>
    <w:p w14:paraId="4E178FA0" w14:textId="602AF6A2" w:rsidR="00313AC7" w:rsidRDefault="00313AC7" w:rsidP="00C21A3A">
      <w:pPr>
        <w:pStyle w:val="Studys"/>
      </w:pPr>
      <w:r>
        <w:drawing>
          <wp:inline distT="0" distB="0" distL="0" distR="0" wp14:anchorId="6B449FE2" wp14:editId="7A1C8052">
            <wp:extent cx="2133600" cy="1411111"/>
            <wp:effectExtent l="0" t="0" r="0" b="0"/>
            <wp:docPr id="196042036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0420360" name=""/>
                    <pic:cNvPicPr/>
                  </pic:nvPicPr>
                  <pic:blipFill>
                    <a:blip r:embed="rId17"/>
                    <a:stretch>
                      <a:fillRect/>
                    </a:stretch>
                  </pic:blipFill>
                  <pic:spPr>
                    <a:xfrm>
                      <a:off x="0" y="0"/>
                      <a:ext cx="2138608" cy="1414423"/>
                    </a:xfrm>
                    <a:prstGeom prst="rect">
                      <a:avLst/>
                    </a:prstGeom>
                  </pic:spPr>
                </pic:pic>
              </a:graphicData>
            </a:graphic>
          </wp:inline>
        </w:drawing>
      </w:r>
      <w:r>
        <w:t xml:space="preserve"> </w:t>
      </w:r>
    </w:p>
    <w:p w14:paraId="502A15C2" w14:textId="77777777" w:rsidR="00313AC7" w:rsidRPr="00313AC7" w:rsidRDefault="00000000" w:rsidP="00C21A3A">
      <w:pPr>
        <w:pStyle w:val="Studys"/>
        <w:rPr>
          <w:rFonts w:eastAsiaTheme="minorEastAsia"/>
        </w:rPr>
      </w:pPr>
      <m:oMathPara>
        <m:oMath>
          <m:acc>
            <m:accPr>
              <m:ctrlPr>
                <w:rPr>
                  <w:rFonts w:ascii="Cambria Math" w:eastAsiaTheme="minorEastAsia" w:hAnsi="Cambria Math"/>
                  <w:i/>
                  <w:sz w:val="32"/>
                  <w:szCs w:val="32"/>
                </w:rPr>
              </m:ctrlPr>
            </m:accPr>
            <m:e>
              <m:r>
                <w:rPr>
                  <w:rFonts w:ascii="Cambria Math" w:eastAsiaTheme="minorEastAsia" w:hAnsi="Cambria Math"/>
                  <w:sz w:val="32"/>
                  <w:szCs w:val="32"/>
                </w:rPr>
                <m:t>OPU</m:t>
              </m:r>
            </m:e>
          </m:acc>
          <m:r>
            <w:rPr>
              <w:rFonts w:ascii="Cambria Math" w:eastAsiaTheme="minorEastAsia" w:hAnsi="Cambria Math"/>
              <w:sz w:val="32"/>
              <w:szCs w:val="32"/>
            </w:rPr>
            <m:t>=…</m:t>
          </m:r>
        </m:oMath>
      </m:oMathPara>
    </w:p>
    <w:p w14:paraId="2015DBA4" w14:textId="6608D732" w:rsidR="00313AC7" w:rsidRDefault="00313AC7" w:rsidP="00C21A3A">
      <w:pPr>
        <w:pStyle w:val="Studys"/>
        <w:rPr>
          <w:rFonts w:eastAsiaTheme="minorEastAsia"/>
        </w:rPr>
      </w:pPr>
      <w:r>
        <w:lastRenderedPageBreak/>
        <w:drawing>
          <wp:inline distT="0" distB="0" distL="0" distR="0" wp14:anchorId="7C34916C" wp14:editId="7F2A018D">
            <wp:extent cx="1885950" cy="1862810"/>
            <wp:effectExtent l="0" t="0" r="0" b="4445"/>
            <wp:docPr id="92819766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8197663" name=""/>
                    <pic:cNvPicPr/>
                  </pic:nvPicPr>
                  <pic:blipFill>
                    <a:blip r:embed="rId18"/>
                    <a:stretch>
                      <a:fillRect/>
                    </a:stretch>
                  </pic:blipFill>
                  <pic:spPr>
                    <a:xfrm>
                      <a:off x="0" y="0"/>
                      <a:ext cx="1890703" cy="1867505"/>
                    </a:xfrm>
                    <a:prstGeom prst="rect">
                      <a:avLst/>
                    </a:prstGeom>
                  </pic:spPr>
                </pic:pic>
              </a:graphicData>
            </a:graphic>
          </wp:inline>
        </w:drawing>
      </w:r>
      <w:r>
        <w:rPr>
          <w:rFonts w:eastAsiaTheme="minorEastAsia"/>
        </w:rPr>
        <w:t xml:space="preserve"> </w:t>
      </w:r>
    </w:p>
    <w:p w14:paraId="40944C40" w14:textId="77777777" w:rsidR="00313AC7" w:rsidRPr="00313AC7" w:rsidRDefault="00000000" w:rsidP="00C21A3A">
      <w:pPr>
        <w:pStyle w:val="Studys"/>
        <w:rPr>
          <w:rFonts w:eastAsiaTheme="minorEastAsia"/>
        </w:rPr>
      </w:pPr>
      <m:oMathPara>
        <m:oMath>
          <m:acc>
            <m:accPr>
              <m:ctrlPr>
                <w:rPr>
                  <w:rFonts w:ascii="Cambria Math" w:eastAsiaTheme="minorEastAsia" w:hAnsi="Cambria Math"/>
                  <w:i/>
                  <w:sz w:val="32"/>
                  <w:szCs w:val="32"/>
                </w:rPr>
              </m:ctrlPr>
            </m:accPr>
            <m:e>
              <m:r>
                <w:rPr>
                  <w:rFonts w:ascii="Cambria Math" w:eastAsiaTheme="minorEastAsia" w:hAnsi="Cambria Math"/>
                  <w:sz w:val="32"/>
                  <w:szCs w:val="32"/>
                </w:rPr>
                <m:t>NEA</m:t>
              </m:r>
            </m:e>
          </m:acc>
          <m:r>
            <w:rPr>
              <w:rFonts w:ascii="Cambria Math" w:eastAsiaTheme="minorEastAsia" w:hAnsi="Cambria Math"/>
              <w:sz w:val="32"/>
              <w:szCs w:val="32"/>
            </w:rPr>
            <m:t>=…</m:t>
          </m:r>
        </m:oMath>
      </m:oMathPara>
    </w:p>
    <w:p w14:paraId="7557BAEA" w14:textId="77777777" w:rsidR="00313AC7" w:rsidRDefault="00313AC7" w:rsidP="00C21A3A">
      <w:pPr>
        <w:pStyle w:val="Studys"/>
        <w:rPr>
          <w:rFonts w:eastAsiaTheme="minorEastAsia"/>
        </w:rPr>
      </w:pPr>
    </w:p>
    <w:p w14:paraId="32AA2C44" w14:textId="5B4A5BFB" w:rsidR="00313AC7" w:rsidRPr="00313AC7" w:rsidRDefault="00313AC7" w:rsidP="00313AC7">
      <w:pPr>
        <w:pStyle w:val="Studys"/>
        <w:rPr>
          <w:rFonts w:eastAsiaTheme="minorEastAsia"/>
        </w:rPr>
      </w:pPr>
      <w:r w:rsidRPr="00313AC7">
        <w:rPr>
          <w:rFonts w:eastAsiaTheme="minorEastAsia"/>
        </w:rPr>
        <w:t xml:space="preserve">8 </w:t>
      </w:r>
      <w:r>
        <w:rPr>
          <w:rFonts w:eastAsiaTheme="minorEastAsia"/>
        </w:rPr>
        <w:t>)</w:t>
      </w:r>
      <w:r w:rsidRPr="00313AC7">
        <w:rPr>
          <w:rFonts w:eastAsiaTheme="minorEastAsia"/>
        </w:rPr>
        <w:t>Vrai ou faux ?</w:t>
      </w:r>
    </w:p>
    <w:p w14:paraId="218E286F" w14:textId="46618D1C" w:rsidR="00313AC7" w:rsidRDefault="00313AC7" w:rsidP="00313AC7">
      <w:pPr>
        <w:pStyle w:val="Studys"/>
        <w:rPr>
          <w:rFonts w:eastAsiaTheme="minorEastAsia"/>
        </w:rPr>
      </w:pPr>
      <w:r w:rsidRPr="00313AC7">
        <w:rPr>
          <w:rFonts w:eastAsiaTheme="minorEastAsia"/>
        </w:rPr>
        <w:t>En observant la figure ci-dessous, qui n’est pas en vraie grandeur, Aline affirme que les points D, E et A sont alignés. Qu’en penses-tu ?</w:t>
      </w:r>
      <w:r>
        <w:rPr>
          <w:rFonts w:eastAsiaTheme="minorEastAsia"/>
        </w:rPr>
        <w:t xml:space="preserve"> </w:t>
      </w:r>
    </w:p>
    <w:p w14:paraId="74A89F63" w14:textId="19CCCDE7" w:rsidR="00313AC7" w:rsidRDefault="00313AC7" w:rsidP="00313AC7">
      <w:pPr>
        <w:pStyle w:val="Studys"/>
        <w:rPr>
          <w:rFonts w:eastAsiaTheme="minorEastAsia"/>
        </w:rPr>
      </w:pPr>
      <w:r>
        <w:drawing>
          <wp:inline distT="0" distB="0" distL="0" distR="0" wp14:anchorId="6103C97E" wp14:editId="7A7F0DBE">
            <wp:extent cx="3095625" cy="1774032"/>
            <wp:effectExtent l="0" t="0" r="0" b="0"/>
            <wp:docPr id="38634354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343544" name=""/>
                    <pic:cNvPicPr/>
                  </pic:nvPicPr>
                  <pic:blipFill>
                    <a:blip r:embed="rId19"/>
                    <a:stretch>
                      <a:fillRect/>
                    </a:stretch>
                  </pic:blipFill>
                  <pic:spPr>
                    <a:xfrm>
                      <a:off x="0" y="0"/>
                      <a:ext cx="3105028" cy="1779420"/>
                    </a:xfrm>
                    <a:prstGeom prst="rect">
                      <a:avLst/>
                    </a:prstGeom>
                  </pic:spPr>
                </pic:pic>
              </a:graphicData>
            </a:graphic>
          </wp:inline>
        </w:drawing>
      </w:r>
    </w:p>
    <w:p w14:paraId="4DB61568" w14:textId="4A7E6905" w:rsidR="00313AC7" w:rsidRDefault="00313AC7" w:rsidP="00313AC7">
      <w:pPr>
        <w:pStyle w:val="Studys"/>
        <w:rPr>
          <w:rFonts w:eastAsiaTheme="minorEastAsia"/>
        </w:rPr>
      </w:pPr>
      <w:r w:rsidRPr="00313AC7">
        <w:rPr>
          <w:rFonts w:eastAsiaTheme="minorEastAsia"/>
          <w:shd w:val="clear" w:color="auto" w:fill="CCFFCC"/>
        </w:rPr>
        <w:t>_   _</w:t>
      </w:r>
      <w:r w:rsidRPr="00313AC7">
        <w:rPr>
          <w:rFonts w:eastAsiaTheme="minorEastAsia"/>
        </w:rPr>
        <w:t xml:space="preserve"> </w:t>
      </w:r>
    </w:p>
    <w:p w14:paraId="19B4DA2D" w14:textId="77777777" w:rsidR="00313AC7" w:rsidRDefault="00313AC7" w:rsidP="00313AC7">
      <w:pPr>
        <w:pStyle w:val="Studys"/>
        <w:rPr>
          <w:rFonts w:eastAsiaTheme="minorEastAsia"/>
        </w:rPr>
      </w:pPr>
    </w:p>
    <w:p w14:paraId="58CE1A38" w14:textId="513C9A51" w:rsidR="000E1122" w:rsidRDefault="000E1122" w:rsidP="000E1122">
      <w:pPr>
        <w:pStyle w:val="Studys"/>
      </w:pPr>
      <w:r>
        <w:t xml:space="preserve">9) Dans ton logiciel de géométrie, ouvre le fichier </w:t>
      </w:r>
      <w:r w:rsidRPr="00B655FC">
        <w:rPr>
          <w:color w:val="4472C4" w:themeColor="accent1"/>
        </w:rPr>
        <w:t>Cahier_202</w:t>
      </w:r>
      <w:r>
        <w:rPr>
          <w:color w:val="4472C4" w:themeColor="accent1"/>
        </w:rPr>
        <w:t>6</w:t>
      </w:r>
      <w:r w:rsidRPr="00B655FC">
        <w:rPr>
          <w:color w:val="4472C4" w:themeColor="accent1"/>
        </w:rPr>
        <w:t>_</w:t>
      </w:r>
      <w:r>
        <w:rPr>
          <w:color w:val="4472C4" w:themeColor="accent1"/>
        </w:rPr>
        <w:t>5</w:t>
      </w:r>
      <w:r w:rsidRPr="00B655FC">
        <w:rPr>
          <w:color w:val="4472C4" w:themeColor="accent1"/>
        </w:rPr>
        <w:t>e_</w:t>
      </w:r>
      <w:r>
        <w:rPr>
          <w:color w:val="4472C4" w:themeColor="accent1"/>
        </w:rPr>
        <w:t>B4</w:t>
      </w:r>
      <w:r w:rsidRPr="00B655FC">
        <w:rPr>
          <w:color w:val="4472C4" w:themeColor="accent1"/>
        </w:rPr>
        <w:t>_S</w:t>
      </w:r>
      <w:r>
        <w:rPr>
          <w:color w:val="4472C4" w:themeColor="accent1"/>
        </w:rPr>
        <w:t>2</w:t>
      </w:r>
      <w:r w:rsidRPr="00B655FC">
        <w:rPr>
          <w:color w:val="4472C4" w:themeColor="accent1"/>
        </w:rPr>
        <w:t>_Ex</w:t>
      </w:r>
      <w:r>
        <w:rPr>
          <w:color w:val="4472C4" w:themeColor="accent1"/>
        </w:rPr>
        <w:t>9</w:t>
      </w:r>
      <w:r>
        <w:t xml:space="preserve"> et réponds aux questions.</w:t>
      </w:r>
    </w:p>
    <w:p w14:paraId="1367A7BE" w14:textId="77777777" w:rsidR="000E1122" w:rsidRDefault="000E1122" w:rsidP="000E1122">
      <w:pPr>
        <w:pStyle w:val="Studys"/>
      </w:pPr>
    </w:p>
    <w:p w14:paraId="72AE8B22" w14:textId="2E23F8FB" w:rsidR="000E1122" w:rsidRDefault="000E1122" w:rsidP="000E1122">
      <w:pPr>
        <w:pStyle w:val="Studys"/>
      </w:pPr>
      <w:r>
        <w:lastRenderedPageBreak/>
        <w:t xml:space="preserve">10) Calcule, en justifiant, la mesure de l’angle </w:t>
      </w:r>
      <m:oMath>
        <m:acc>
          <m:accPr>
            <m:ctrlPr>
              <w:rPr>
                <w:rFonts w:ascii="Cambria Math" w:hAnsi="Cambria Math"/>
              </w:rPr>
            </m:ctrlPr>
          </m:accPr>
          <m:e>
            <m:r>
              <m:rPr>
                <m:sty m:val="p"/>
              </m:rPr>
              <w:rPr>
                <w:rFonts w:ascii="Cambria Math" w:hAnsi="Cambria Math"/>
              </w:rPr>
              <m:t xml:space="preserve">ABC </m:t>
            </m:r>
          </m:e>
        </m:acc>
      </m:oMath>
      <w:r>
        <w:t>sachant que les points A, D et B sont alignés.</w:t>
      </w:r>
    </w:p>
    <w:p w14:paraId="4723F03A" w14:textId="7A36E55C" w:rsidR="000E1122" w:rsidRDefault="000E1122" w:rsidP="000E1122">
      <w:pPr>
        <w:pStyle w:val="Studys"/>
      </w:pPr>
      <w:r>
        <w:drawing>
          <wp:inline distT="0" distB="0" distL="0" distR="0" wp14:anchorId="2709EB44" wp14:editId="0BB62296">
            <wp:extent cx="2824798" cy="1171575"/>
            <wp:effectExtent l="0" t="0" r="0" b="0"/>
            <wp:docPr id="160905457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9054570" name=""/>
                    <pic:cNvPicPr/>
                  </pic:nvPicPr>
                  <pic:blipFill>
                    <a:blip r:embed="rId20"/>
                    <a:stretch>
                      <a:fillRect/>
                    </a:stretch>
                  </pic:blipFill>
                  <pic:spPr>
                    <a:xfrm>
                      <a:off x="0" y="0"/>
                      <a:ext cx="2831006" cy="1174150"/>
                    </a:xfrm>
                    <a:prstGeom prst="rect">
                      <a:avLst/>
                    </a:prstGeom>
                  </pic:spPr>
                </pic:pic>
              </a:graphicData>
            </a:graphic>
          </wp:inline>
        </w:drawing>
      </w:r>
    </w:p>
    <w:p w14:paraId="5D607750" w14:textId="72E4BCEA" w:rsidR="000E1122" w:rsidRDefault="00000000" w:rsidP="00313AC7">
      <w:pPr>
        <w:pStyle w:val="Studys"/>
        <w:rPr>
          <w:rFonts w:eastAsiaTheme="minorEastAsia"/>
        </w:rPr>
      </w:pPr>
      <m:oMathPara>
        <m:oMath>
          <m:acc>
            <m:accPr>
              <m:ctrlPr>
                <w:rPr>
                  <w:rFonts w:ascii="Cambria Math" w:hAnsi="Cambria Math"/>
                  <w:sz w:val="32"/>
                  <w:szCs w:val="32"/>
                </w:rPr>
              </m:ctrlPr>
            </m:accPr>
            <m:e>
              <m:r>
                <m:rPr>
                  <m:sty m:val="p"/>
                </m:rPr>
                <w:rPr>
                  <w:rFonts w:ascii="Cambria Math" w:hAnsi="Cambria Math"/>
                  <w:sz w:val="32"/>
                  <w:szCs w:val="32"/>
                </w:rPr>
                <m:t xml:space="preserve">ABC </m:t>
              </m:r>
            </m:e>
          </m:acc>
          <m:r>
            <w:rPr>
              <w:rFonts w:ascii="Cambria Math" w:hAnsi="Cambria Math"/>
              <w:sz w:val="32"/>
              <w:szCs w:val="32"/>
            </w:rPr>
            <m:t>=…</m:t>
          </m:r>
        </m:oMath>
      </m:oMathPara>
    </w:p>
    <w:p w14:paraId="2CEB3339" w14:textId="291B54E7" w:rsidR="00313AC7" w:rsidRDefault="000E1122" w:rsidP="000E1122">
      <w:pPr>
        <w:pStyle w:val="Studys"/>
        <w:rPr>
          <w:rFonts w:eastAsiaTheme="minorEastAsia"/>
        </w:rPr>
      </w:pPr>
      <w:r w:rsidRPr="000E1122">
        <w:rPr>
          <w:rFonts w:eastAsiaTheme="minorEastAsia"/>
        </w:rPr>
        <w:t>11</w:t>
      </w:r>
      <w:r>
        <w:rPr>
          <w:rFonts w:eastAsiaTheme="minorEastAsia"/>
        </w:rPr>
        <w:t>)</w:t>
      </w:r>
      <w:r w:rsidRPr="000E1122">
        <w:rPr>
          <w:rFonts w:eastAsiaTheme="minorEastAsia"/>
        </w:rPr>
        <w:t xml:space="preserve"> Dans chaque cas, a est la mesure d’un angle en degrés. Calcule la valeur de a.</w:t>
      </w:r>
    </w:p>
    <w:p w14:paraId="251843D5" w14:textId="676F4905" w:rsidR="000E1122" w:rsidRDefault="000E1122" w:rsidP="000E1122">
      <w:pPr>
        <w:pStyle w:val="Studys"/>
        <w:rPr>
          <w:rFonts w:eastAsiaTheme="minorEastAsia"/>
        </w:rPr>
      </w:pPr>
      <w:r>
        <w:drawing>
          <wp:inline distT="0" distB="0" distL="0" distR="0" wp14:anchorId="33512361" wp14:editId="4AC6FC8E">
            <wp:extent cx="2695238" cy="1638095"/>
            <wp:effectExtent l="0" t="0" r="0" b="635"/>
            <wp:docPr id="75907378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073785" name=""/>
                    <pic:cNvPicPr/>
                  </pic:nvPicPr>
                  <pic:blipFill>
                    <a:blip r:embed="rId21"/>
                    <a:stretch>
                      <a:fillRect/>
                    </a:stretch>
                  </pic:blipFill>
                  <pic:spPr>
                    <a:xfrm>
                      <a:off x="0" y="0"/>
                      <a:ext cx="2695238" cy="1638095"/>
                    </a:xfrm>
                    <a:prstGeom prst="rect">
                      <a:avLst/>
                    </a:prstGeom>
                  </pic:spPr>
                </pic:pic>
              </a:graphicData>
            </a:graphic>
          </wp:inline>
        </w:drawing>
      </w:r>
    </w:p>
    <w:p w14:paraId="33C7CDEF" w14:textId="5120EFC0" w:rsidR="000E1122" w:rsidRDefault="000E1122" w:rsidP="000E1122">
      <w:pPr>
        <w:pStyle w:val="Studys"/>
        <w:rPr>
          <w:rFonts w:eastAsiaTheme="minorEastAsia"/>
        </w:rPr>
      </w:pPr>
      <w:r w:rsidRPr="000E1122">
        <w:rPr>
          <w:rFonts w:eastAsiaTheme="minorEastAsia"/>
          <w:shd w:val="clear" w:color="auto" w:fill="CCFFCC"/>
        </w:rPr>
        <w:t>_   _</w:t>
      </w:r>
      <w:r w:rsidRPr="000E1122">
        <w:rPr>
          <w:rFonts w:eastAsiaTheme="minorEastAsia"/>
        </w:rPr>
        <w:t xml:space="preserve"> </w:t>
      </w:r>
    </w:p>
    <w:p w14:paraId="7B787908" w14:textId="77777777" w:rsidR="000E1122" w:rsidRDefault="000E1122" w:rsidP="000E1122">
      <w:pPr>
        <w:pStyle w:val="Studys"/>
        <w:rPr>
          <w:rFonts w:eastAsiaTheme="minorEastAsia"/>
        </w:rPr>
      </w:pPr>
    </w:p>
    <w:p w14:paraId="353BC5F8" w14:textId="064095BC" w:rsidR="000E1122" w:rsidRDefault="000E1122" w:rsidP="000E1122">
      <w:pPr>
        <w:pStyle w:val="Studys"/>
        <w:rPr>
          <w:rFonts w:eastAsiaTheme="minorEastAsia"/>
        </w:rPr>
      </w:pPr>
      <w:r>
        <w:drawing>
          <wp:inline distT="0" distB="0" distL="0" distR="0" wp14:anchorId="76BD0DE2" wp14:editId="29147899">
            <wp:extent cx="2760540" cy="1676400"/>
            <wp:effectExtent l="0" t="0" r="1905" b="0"/>
            <wp:docPr id="110562682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626824" name=""/>
                    <pic:cNvPicPr/>
                  </pic:nvPicPr>
                  <pic:blipFill>
                    <a:blip r:embed="rId22"/>
                    <a:stretch>
                      <a:fillRect/>
                    </a:stretch>
                  </pic:blipFill>
                  <pic:spPr>
                    <a:xfrm>
                      <a:off x="0" y="0"/>
                      <a:ext cx="2762273" cy="1677452"/>
                    </a:xfrm>
                    <a:prstGeom prst="rect">
                      <a:avLst/>
                    </a:prstGeom>
                  </pic:spPr>
                </pic:pic>
              </a:graphicData>
            </a:graphic>
          </wp:inline>
        </w:drawing>
      </w:r>
    </w:p>
    <w:p w14:paraId="74CA29FB" w14:textId="292E87FD" w:rsidR="000E1122" w:rsidRDefault="000E1122" w:rsidP="000E1122">
      <w:pPr>
        <w:pStyle w:val="Studys"/>
        <w:rPr>
          <w:rFonts w:eastAsiaTheme="minorEastAsia"/>
        </w:rPr>
      </w:pPr>
      <w:r w:rsidRPr="000E1122">
        <w:rPr>
          <w:rFonts w:eastAsiaTheme="minorEastAsia"/>
          <w:shd w:val="clear" w:color="auto" w:fill="CCFFCC"/>
        </w:rPr>
        <w:t>_   _</w:t>
      </w:r>
      <w:r w:rsidRPr="000E1122">
        <w:rPr>
          <w:rFonts w:eastAsiaTheme="minorEastAsia"/>
        </w:rPr>
        <w:t xml:space="preserve"> </w:t>
      </w:r>
    </w:p>
    <w:p w14:paraId="6D831023" w14:textId="77777777" w:rsidR="000E1122" w:rsidRPr="00313AC7" w:rsidRDefault="000E1122" w:rsidP="000E1122">
      <w:pPr>
        <w:pStyle w:val="Studys"/>
        <w:rPr>
          <w:rFonts w:eastAsiaTheme="minorEastAsia"/>
        </w:rPr>
      </w:pPr>
    </w:p>
    <w:sectPr w:rsidR="000E1122" w:rsidRPr="00313AC7">
      <w:headerReference w:type="default" r:id="rId23"/>
      <w:footerReference w:type="defaul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84963" w14:textId="77777777" w:rsidR="00CF2ADF" w:rsidRDefault="00CF2ADF" w:rsidP="0093645C">
      <w:pPr>
        <w:spacing w:after="0" w:line="240" w:lineRule="auto"/>
      </w:pPr>
      <w:r>
        <w:separator/>
      </w:r>
    </w:p>
  </w:endnote>
  <w:endnote w:type="continuationSeparator" w:id="0">
    <w:p w14:paraId="1CD82ADE" w14:textId="77777777" w:rsidR="00CF2ADF" w:rsidRDefault="00CF2ADF" w:rsidP="009364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0D98C" w14:textId="77777777" w:rsidR="009F1FE6" w:rsidRDefault="009F1FE6">
    <w:pPr>
      <w:pStyle w:val="Pieddepage"/>
      <w:jc w:val="center"/>
      <w:rPr>
        <w:caps/>
        <w:color w:val="4472C4" w:themeColor="accent1"/>
      </w:rPr>
    </w:pPr>
    <w:r>
      <w:rPr>
        <w:caps/>
        <w:color w:val="4472C4" w:themeColor="accent1"/>
      </w:rPr>
      <w:fldChar w:fldCharType="begin"/>
    </w:r>
    <w:r>
      <w:rPr>
        <w:caps/>
        <w:color w:val="4472C4" w:themeColor="accent1"/>
      </w:rPr>
      <w:instrText>PAGE   \* MERGEFORMAT</w:instrText>
    </w:r>
    <w:r>
      <w:rPr>
        <w:caps/>
        <w:color w:val="4472C4" w:themeColor="accent1"/>
      </w:rPr>
      <w:fldChar w:fldCharType="separate"/>
    </w:r>
    <w:r>
      <w:rPr>
        <w:caps/>
        <w:color w:val="4472C4" w:themeColor="accent1"/>
      </w:rPr>
      <w:t>2</w:t>
    </w:r>
    <w:r>
      <w:rPr>
        <w:caps/>
        <w:color w:val="4472C4" w:themeColor="accent1"/>
      </w:rPr>
      <w:fldChar w:fldCharType="end"/>
    </w:r>
  </w:p>
  <w:p w14:paraId="7C16CFC3" w14:textId="77777777" w:rsidR="009F1FE6" w:rsidRDefault="009F1FE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57496" w14:textId="77777777" w:rsidR="00CF2ADF" w:rsidRDefault="00CF2ADF" w:rsidP="0093645C">
      <w:pPr>
        <w:spacing w:after="0" w:line="240" w:lineRule="auto"/>
      </w:pPr>
      <w:r>
        <w:separator/>
      </w:r>
    </w:p>
  </w:footnote>
  <w:footnote w:type="continuationSeparator" w:id="0">
    <w:p w14:paraId="2BA9733A" w14:textId="77777777" w:rsidR="00CF2ADF" w:rsidRDefault="00CF2ADF" w:rsidP="009364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EA3DF" w14:textId="78D26D95" w:rsidR="0093645C" w:rsidRPr="0093645C" w:rsidRDefault="0093645C" w:rsidP="0093645C">
    <w:pPr>
      <w:pStyle w:val="En-tte"/>
      <w:pBdr>
        <w:bottom w:val="single" w:sz="4" w:space="1" w:color="003300"/>
      </w:pBdr>
      <w:jc w:val="center"/>
      <w:rPr>
        <w:rFonts w:ascii="Arial" w:hAnsi="Arial" w:cs="Arial"/>
        <w:sz w:val="28"/>
      </w:rPr>
    </w:pPr>
    <w:r>
      <w:rPr>
        <w:rFonts w:ascii="Arial" w:hAnsi="Arial" w:cs="Arial"/>
        <w:sz w:val="28"/>
      </w:rPr>
      <w:t>Cahier_2026_5</w:t>
    </w:r>
    <w:r w:rsidRPr="00097764">
      <w:rPr>
        <w:rFonts w:ascii="Arial" w:hAnsi="Arial" w:cs="Arial"/>
        <w:sz w:val="28"/>
        <w:vertAlign w:val="superscript"/>
      </w:rPr>
      <w:t>e</w:t>
    </w:r>
    <w:r>
      <w:rPr>
        <w:rFonts w:ascii="Arial" w:hAnsi="Arial" w:cs="Arial"/>
        <w:sz w:val="28"/>
      </w:rPr>
      <w:t>_</w:t>
    </w:r>
    <w:r w:rsidR="004B238A">
      <w:rPr>
        <w:rFonts w:ascii="Arial" w:hAnsi="Arial" w:cs="Arial"/>
        <w:sz w:val="28"/>
      </w:rPr>
      <w:t>B</w:t>
    </w:r>
    <w:r w:rsidR="0015610E">
      <w:rPr>
        <w:rFonts w:ascii="Arial" w:hAnsi="Arial" w:cs="Arial"/>
        <w:sz w:val="28"/>
      </w:rPr>
      <w:t>4</w:t>
    </w:r>
    <w:r>
      <w:rPr>
        <w:rFonts w:ascii="Arial" w:hAnsi="Arial" w:cs="Arial"/>
        <w:sz w:val="28"/>
      </w:rPr>
      <w:t>_S</w:t>
    </w:r>
    <w:r w:rsidR="00C21A3A">
      <w:rPr>
        <w:rFonts w:ascii="Arial" w:hAnsi="Arial" w:cs="Arial"/>
        <w:sz w:val="28"/>
      </w:rPr>
      <w:t>2</w:t>
    </w:r>
  </w:p>
  <w:p w14:paraId="6E99A192" w14:textId="77777777" w:rsidR="0093645C" w:rsidRDefault="0093645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0320AE"/>
    <w:multiLevelType w:val="hybridMultilevel"/>
    <w:tmpl w:val="B3BE3206"/>
    <w:lvl w:ilvl="0" w:tplc="040C0001">
      <w:start w:val="1"/>
      <w:numFmt w:val="bullet"/>
      <w:lvlText w:val=""/>
      <w:lvlJc w:val="left"/>
      <w:pPr>
        <w:ind w:left="1650" w:hanging="360"/>
      </w:pPr>
      <w:rPr>
        <w:rFonts w:ascii="Symbol" w:hAnsi="Symbol" w:hint="default"/>
      </w:rPr>
    </w:lvl>
    <w:lvl w:ilvl="1" w:tplc="040C0003" w:tentative="1">
      <w:start w:val="1"/>
      <w:numFmt w:val="bullet"/>
      <w:lvlText w:val="o"/>
      <w:lvlJc w:val="left"/>
      <w:pPr>
        <w:ind w:left="2370" w:hanging="360"/>
      </w:pPr>
      <w:rPr>
        <w:rFonts w:ascii="Courier New" w:hAnsi="Courier New" w:cs="Courier New" w:hint="default"/>
      </w:rPr>
    </w:lvl>
    <w:lvl w:ilvl="2" w:tplc="040C0005" w:tentative="1">
      <w:start w:val="1"/>
      <w:numFmt w:val="bullet"/>
      <w:lvlText w:val=""/>
      <w:lvlJc w:val="left"/>
      <w:pPr>
        <w:ind w:left="3090" w:hanging="360"/>
      </w:pPr>
      <w:rPr>
        <w:rFonts w:ascii="Wingdings" w:hAnsi="Wingdings" w:hint="default"/>
      </w:rPr>
    </w:lvl>
    <w:lvl w:ilvl="3" w:tplc="040C0001" w:tentative="1">
      <w:start w:val="1"/>
      <w:numFmt w:val="bullet"/>
      <w:lvlText w:val=""/>
      <w:lvlJc w:val="left"/>
      <w:pPr>
        <w:ind w:left="3810" w:hanging="360"/>
      </w:pPr>
      <w:rPr>
        <w:rFonts w:ascii="Symbol" w:hAnsi="Symbol" w:hint="default"/>
      </w:rPr>
    </w:lvl>
    <w:lvl w:ilvl="4" w:tplc="040C0003" w:tentative="1">
      <w:start w:val="1"/>
      <w:numFmt w:val="bullet"/>
      <w:lvlText w:val="o"/>
      <w:lvlJc w:val="left"/>
      <w:pPr>
        <w:ind w:left="4530" w:hanging="360"/>
      </w:pPr>
      <w:rPr>
        <w:rFonts w:ascii="Courier New" w:hAnsi="Courier New" w:cs="Courier New" w:hint="default"/>
      </w:rPr>
    </w:lvl>
    <w:lvl w:ilvl="5" w:tplc="040C0005" w:tentative="1">
      <w:start w:val="1"/>
      <w:numFmt w:val="bullet"/>
      <w:lvlText w:val=""/>
      <w:lvlJc w:val="left"/>
      <w:pPr>
        <w:ind w:left="5250" w:hanging="360"/>
      </w:pPr>
      <w:rPr>
        <w:rFonts w:ascii="Wingdings" w:hAnsi="Wingdings" w:hint="default"/>
      </w:rPr>
    </w:lvl>
    <w:lvl w:ilvl="6" w:tplc="040C0001" w:tentative="1">
      <w:start w:val="1"/>
      <w:numFmt w:val="bullet"/>
      <w:lvlText w:val=""/>
      <w:lvlJc w:val="left"/>
      <w:pPr>
        <w:ind w:left="5970" w:hanging="360"/>
      </w:pPr>
      <w:rPr>
        <w:rFonts w:ascii="Symbol" w:hAnsi="Symbol" w:hint="default"/>
      </w:rPr>
    </w:lvl>
    <w:lvl w:ilvl="7" w:tplc="040C0003" w:tentative="1">
      <w:start w:val="1"/>
      <w:numFmt w:val="bullet"/>
      <w:lvlText w:val="o"/>
      <w:lvlJc w:val="left"/>
      <w:pPr>
        <w:ind w:left="6690" w:hanging="360"/>
      </w:pPr>
      <w:rPr>
        <w:rFonts w:ascii="Courier New" w:hAnsi="Courier New" w:cs="Courier New" w:hint="default"/>
      </w:rPr>
    </w:lvl>
    <w:lvl w:ilvl="8" w:tplc="040C0005" w:tentative="1">
      <w:start w:val="1"/>
      <w:numFmt w:val="bullet"/>
      <w:lvlText w:val=""/>
      <w:lvlJc w:val="left"/>
      <w:pPr>
        <w:ind w:left="7410" w:hanging="360"/>
      </w:pPr>
      <w:rPr>
        <w:rFonts w:ascii="Wingdings" w:hAnsi="Wingdings" w:hint="default"/>
      </w:rPr>
    </w:lvl>
  </w:abstractNum>
  <w:num w:numId="1" w16cid:durableId="5559743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45C"/>
    <w:rsid w:val="0001015C"/>
    <w:rsid w:val="0001197B"/>
    <w:rsid w:val="000119CC"/>
    <w:rsid w:val="000132B5"/>
    <w:rsid w:val="00024006"/>
    <w:rsid w:val="00026777"/>
    <w:rsid w:val="000672C7"/>
    <w:rsid w:val="000D3A15"/>
    <w:rsid w:val="000E1122"/>
    <w:rsid w:val="000E19F4"/>
    <w:rsid w:val="000F4FC8"/>
    <w:rsid w:val="00134DFC"/>
    <w:rsid w:val="0015570A"/>
    <w:rsid w:val="0015610E"/>
    <w:rsid w:val="00181CEE"/>
    <w:rsid w:val="00186959"/>
    <w:rsid w:val="001964FD"/>
    <w:rsid w:val="001C3F63"/>
    <w:rsid w:val="001D1EF0"/>
    <w:rsid w:val="00207444"/>
    <w:rsid w:val="00215311"/>
    <w:rsid w:val="002457AA"/>
    <w:rsid w:val="00255223"/>
    <w:rsid w:val="002A279C"/>
    <w:rsid w:val="00306875"/>
    <w:rsid w:val="00313AC7"/>
    <w:rsid w:val="003761A1"/>
    <w:rsid w:val="00377460"/>
    <w:rsid w:val="003B1657"/>
    <w:rsid w:val="003B2A1F"/>
    <w:rsid w:val="003B635E"/>
    <w:rsid w:val="003C7730"/>
    <w:rsid w:val="003D1DD2"/>
    <w:rsid w:val="003E53CA"/>
    <w:rsid w:val="00425498"/>
    <w:rsid w:val="00432845"/>
    <w:rsid w:val="004A5046"/>
    <w:rsid w:val="004B238A"/>
    <w:rsid w:val="004B7846"/>
    <w:rsid w:val="004E602E"/>
    <w:rsid w:val="004E7FA7"/>
    <w:rsid w:val="004F1B81"/>
    <w:rsid w:val="0050306B"/>
    <w:rsid w:val="00506FD3"/>
    <w:rsid w:val="0051717B"/>
    <w:rsid w:val="005446CD"/>
    <w:rsid w:val="0055716F"/>
    <w:rsid w:val="00583BA4"/>
    <w:rsid w:val="006140BA"/>
    <w:rsid w:val="00615A3B"/>
    <w:rsid w:val="006230B7"/>
    <w:rsid w:val="006507DB"/>
    <w:rsid w:val="00656C9A"/>
    <w:rsid w:val="006724F2"/>
    <w:rsid w:val="0069457E"/>
    <w:rsid w:val="00697575"/>
    <w:rsid w:val="006B107B"/>
    <w:rsid w:val="006D2CFF"/>
    <w:rsid w:val="006F185E"/>
    <w:rsid w:val="007213F8"/>
    <w:rsid w:val="007247C6"/>
    <w:rsid w:val="007A6D20"/>
    <w:rsid w:val="007E119C"/>
    <w:rsid w:val="00804380"/>
    <w:rsid w:val="00814A9A"/>
    <w:rsid w:val="008321EA"/>
    <w:rsid w:val="00846DAE"/>
    <w:rsid w:val="008E22C3"/>
    <w:rsid w:val="008F13A3"/>
    <w:rsid w:val="0091745A"/>
    <w:rsid w:val="00930902"/>
    <w:rsid w:val="00930BE3"/>
    <w:rsid w:val="00934FE8"/>
    <w:rsid w:val="0093645C"/>
    <w:rsid w:val="0093767E"/>
    <w:rsid w:val="009545B0"/>
    <w:rsid w:val="0096189A"/>
    <w:rsid w:val="00964FAE"/>
    <w:rsid w:val="009740E3"/>
    <w:rsid w:val="009B247B"/>
    <w:rsid w:val="009B5304"/>
    <w:rsid w:val="009C26FF"/>
    <w:rsid w:val="009C39DC"/>
    <w:rsid w:val="009C4788"/>
    <w:rsid w:val="009C5466"/>
    <w:rsid w:val="009D78FA"/>
    <w:rsid w:val="009F1FE6"/>
    <w:rsid w:val="009F44EF"/>
    <w:rsid w:val="009F68A9"/>
    <w:rsid w:val="00A145FE"/>
    <w:rsid w:val="00A221F9"/>
    <w:rsid w:val="00A2366F"/>
    <w:rsid w:val="00AB58DC"/>
    <w:rsid w:val="00AB64F1"/>
    <w:rsid w:val="00AD515C"/>
    <w:rsid w:val="00B1364B"/>
    <w:rsid w:val="00B27B40"/>
    <w:rsid w:val="00B31530"/>
    <w:rsid w:val="00B54184"/>
    <w:rsid w:val="00B71F16"/>
    <w:rsid w:val="00B73302"/>
    <w:rsid w:val="00B801A4"/>
    <w:rsid w:val="00BD58B2"/>
    <w:rsid w:val="00C21A3A"/>
    <w:rsid w:val="00C228A9"/>
    <w:rsid w:val="00C71721"/>
    <w:rsid w:val="00C91242"/>
    <w:rsid w:val="00CA4818"/>
    <w:rsid w:val="00CD5AA0"/>
    <w:rsid w:val="00CE54E4"/>
    <w:rsid w:val="00CF1403"/>
    <w:rsid w:val="00CF2ADF"/>
    <w:rsid w:val="00D0105C"/>
    <w:rsid w:val="00D13E2C"/>
    <w:rsid w:val="00D17D42"/>
    <w:rsid w:val="00D579CD"/>
    <w:rsid w:val="00D83C2E"/>
    <w:rsid w:val="00D97F91"/>
    <w:rsid w:val="00DA6CF6"/>
    <w:rsid w:val="00DD2602"/>
    <w:rsid w:val="00DD7853"/>
    <w:rsid w:val="00E01660"/>
    <w:rsid w:val="00E07468"/>
    <w:rsid w:val="00E21C7D"/>
    <w:rsid w:val="00E317F4"/>
    <w:rsid w:val="00E37CD8"/>
    <w:rsid w:val="00E57DAF"/>
    <w:rsid w:val="00E666BD"/>
    <w:rsid w:val="00E75C25"/>
    <w:rsid w:val="00E92D1B"/>
    <w:rsid w:val="00E9567B"/>
    <w:rsid w:val="00EE37DE"/>
    <w:rsid w:val="00EF0F91"/>
    <w:rsid w:val="00F15659"/>
    <w:rsid w:val="00F20AEA"/>
    <w:rsid w:val="00F421F0"/>
    <w:rsid w:val="00F47FBB"/>
    <w:rsid w:val="00F53221"/>
    <w:rsid w:val="00F83506"/>
    <w:rsid w:val="00F851D2"/>
    <w:rsid w:val="00FB72E7"/>
    <w:rsid w:val="00FC384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9268B5"/>
  <w15:chartTrackingRefBased/>
  <w15:docId w15:val="{17DC50FC-53BF-4B76-AE25-6F396D4B7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4818"/>
  </w:style>
  <w:style w:type="paragraph" w:styleId="Titre1">
    <w:name w:val="heading 1"/>
    <w:basedOn w:val="Normal"/>
    <w:next w:val="Normal"/>
    <w:link w:val="Titre1Car"/>
    <w:uiPriority w:val="9"/>
    <w:qFormat/>
    <w:rsid w:val="0015610E"/>
    <w:pPr>
      <w:keepNext/>
      <w:keepLines/>
      <w:spacing w:before="360" w:after="80"/>
      <w:outlineLvl w:val="0"/>
    </w:pPr>
    <w:rPr>
      <w:rFonts w:ascii="Cambria" w:eastAsiaTheme="majorEastAsia" w:hAnsi="Cambria" w:cstheme="majorBidi"/>
      <w:color w:val="2F5496" w:themeColor="accent1" w:themeShade="BF"/>
      <w:sz w:val="40"/>
      <w:szCs w:val="40"/>
    </w:rPr>
  </w:style>
  <w:style w:type="paragraph" w:styleId="Titre2">
    <w:name w:val="heading 2"/>
    <w:basedOn w:val="Normal"/>
    <w:next w:val="Normal"/>
    <w:link w:val="Titre2Car"/>
    <w:uiPriority w:val="9"/>
    <w:unhideWhenUsed/>
    <w:qFormat/>
    <w:rsid w:val="0015610E"/>
    <w:pPr>
      <w:keepNext/>
      <w:keepLines/>
      <w:spacing w:before="160" w:after="80"/>
      <w:outlineLvl w:val="1"/>
    </w:pPr>
    <w:rPr>
      <w:rFonts w:ascii="Cambria" w:eastAsiaTheme="majorEastAsia" w:hAnsi="Cambria" w:cstheme="majorBidi"/>
      <w:color w:val="2F5496" w:themeColor="accent1" w:themeShade="BF"/>
      <w:sz w:val="36"/>
      <w:szCs w:val="32"/>
    </w:rPr>
  </w:style>
  <w:style w:type="paragraph" w:styleId="Titre3">
    <w:name w:val="heading 3"/>
    <w:basedOn w:val="Normal"/>
    <w:next w:val="Normal"/>
    <w:link w:val="Titre3Car"/>
    <w:uiPriority w:val="9"/>
    <w:unhideWhenUsed/>
    <w:qFormat/>
    <w:rsid w:val="0015610E"/>
    <w:pPr>
      <w:keepNext/>
      <w:keepLines/>
      <w:spacing w:before="160" w:after="80"/>
      <w:outlineLvl w:val="2"/>
    </w:pPr>
    <w:rPr>
      <w:rFonts w:ascii="Cambria" w:eastAsiaTheme="majorEastAsia" w:hAnsi="Cambria" w:cstheme="majorBidi"/>
      <w:color w:val="2F5496" w:themeColor="accent1" w:themeShade="BF"/>
      <w:sz w:val="32"/>
      <w:szCs w:val="28"/>
    </w:rPr>
  </w:style>
  <w:style w:type="paragraph" w:styleId="Titre4">
    <w:name w:val="heading 4"/>
    <w:basedOn w:val="Normal"/>
    <w:next w:val="Normal"/>
    <w:link w:val="Titre4Car"/>
    <w:uiPriority w:val="9"/>
    <w:semiHidden/>
    <w:unhideWhenUsed/>
    <w:qFormat/>
    <w:rsid w:val="0093645C"/>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93645C"/>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93645C"/>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93645C"/>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93645C"/>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93645C"/>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rsid w:val="00CA4818"/>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CA4818"/>
  </w:style>
  <w:style w:type="paragraph" w:customStyle="1" w:styleId="Studys">
    <w:name w:val="Studys"/>
    <w:basedOn w:val="Normal"/>
    <w:link w:val="StudysCar"/>
    <w:qFormat/>
    <w:rsid w:val="00CA4818"/>
    <w:pPr>
      <w:spacing w:line="360" w:lineRule="auto"/>
    </w:pPr>
    <w:rPr>
      <w:rFonts w:ascii="Verdana" w:hAnsi="Verdana"/>
      <w:color w:val="000000"/>
      <w:sz w:val="28"/>
    </w:rPr>
  </w:style>
  <w:style w:type="character" w:customStyle="1" w:styleId="StudysCar">
    <w:name w:val="Studys Car"/>
    <w:basedOn w:val="Policepardfaut"/>
    <w:link w:val="Studys"/>
    <w:rsid w:val="00CA4818"/>
    <w:rPr>
      <w:rFonts w:ascii="Verdana" w:hAnsi="Verdana"/>
      <w:color w:val="000000"/>
      <w:sz w:val="28"/>
    </w:rPr>
  </w:style>
  <w:style w:type="character" w:customStyle="1" w:styleId="Titre1Car">
    <w:name w:val="Titre 1 Car"/>
    <w:basedOn w:val="Policepardfaut"/>
    <w:link w:val="Titre1"/>
    <w:uiPriority w:val="9"/>
    <w:rsid w:val="0015610E"/>
    <w:rPr>
      <w:rFonts w:ascii="Cambria" w:eastAsiaTheme="majorEastAsia" w:hAnsi="Cambria" w:cstheme="majorBidi"/>
      <w:color w:val="2F5496" w:themeColor="accent1" w:themeShade="BF"/>
      <w:sz w:val="40"/>
      <w:szCs w:val="40"/>
    </w:rPr>
  </w:style>
  <w:style w:type="character" w:customStyle="1" w:styleId="Titre3Car">
    <w:name w:val="Titre 3 Car"/>
    <w:basedOn w:val="Policepardfaut"/>
    <w:link w:val="Titre3"/>
    <w:uiPriority w:val="9"/>
    <w:rsid w:val="0015610E"/>
    <w:rPr>
      <w:rFonts w:ascii="Cambria" w:eastAsiaTheme="majorEastAsia" w:hAnsi="Cambria" w:cstheme="majorBidi"/>
      <w:color w:val="2F5496" w:themeColor="accent1" w:themeShade="BF"/>
      <w:sz w:val="32"/>
      <w:szCs w:val="28"/>
    </w:rPr>
  </w:style>
  <w:style w:type="character" w:customStyle="1" w:styleId="Titre2Car">
    <w:name w:val="Titre 2 Car"/>
    <w:basedOn w:val="Policepardfaut"/>
    <w:link w:val="Titre2"/>
    <w:uiPriority w:val="9"/>
    <w:rsid w:val="0015610E"/>
    <w:rPr>
      <w:rFonts w:ascii="Cambria" w:eastAsiaTheme="majorEastAsia" w:hAnsi="Cambria" w:cstheme="majorBidi"/>
      <w:color w:val="2F5496" w:themeColor="accent1" w:themeShade="BF"/>
      <w:sz w:val="36"/>
      <w:szCs w:val="32"/>
    </w:rPr>
  </w:style>
  <w:style w:type="character" w:customStyle="1" w:styleId="Titre4Car">
    <w:name w:val="Titre 4 Car"/>
    <w:basedOn w:val="Policepardfaut"/>
    <w:link w:val="Titre4"/>
    <w:uiPriority w:val="9"/>
    <w:semiHidden/>
    <w:rsid w:val="0093645C"/>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93645C"/>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93645C"/>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93645C"/>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93645C"/>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93645C"/>
    <w:rPr>
      <w:rFonts w:eastAsiaTheme="majorEastAsia" w:cstheme="majorBidi"/>
      <w:color w:val="272727" w:themeColor="text1" w:themeTint="D8"/>
    </w:rPr>
  </w:style>
  <w:style w:type="paragraph" w:styleId="Titre">
    <w:name w:val="Title"/>
    <w:basedOn w:val="Normal"/>
    <w:next w:val="Normal"/>
    <w:link w:val="TitreCar"/>
    <w:uiPriority w:val="10"/>
    <w:qFormat/>
    <w:rsid w:val="0093645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3645C"/>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93645C"/>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3645C"/>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93645C"/>
    <w:pPr>
      <w:spacing w:before="160"/>
      <w:jc w:val="center"/>
    </w:pPr>
    <w:rPr>
      <w:i/>
      <w:iCs/>
      <w:color w:val="404040" w:themeColor="text1" w:themeTint="BF"/>
    </w:rPr>
  </w:style>
  <w:style w:type="character" w:customStyle="1" w:styleId="CitationCar">
    <w:name w:val="Citation Car"/>
    <w:basedOn w:val="Policepardfaut"/>
    <w:link w:val="Citation"/>
    <w:uiPriority w:val="29"/>
    <w:rsid w:val="0093645C"/>
    <w:rPr>
      <w:i/>
      <w:iCs/>
      <w:color w:val="404040" w:themeColor="text1" w:themeTint="BF"/>
    </w:rPr>
  </w:style>
  <w:style w:type="paragraph" w:styleId="Paragraphedeliste">
    <w:name w:val="List Paragraph"/>
    <w:basedOn w:val="Normal"/>
    <w:uiPriority w:val="34"/>
    <w:qFormat/>
    <w:rsid w:val="0093645C"/>
    <w:pPr>
      <w:ind w:left="720"/>
      <w:contextualSpacing/>
    </w:pPr>
  </w:style>
  <w:style w:type="character" w:styleId="Accentuationintense">
    <w:name w:val="Intense Emphasis"/>
    <w:basedOn w:val="Policepardfaut"/>
    <w:uiPriority w:val="21"/>
    <w:qFormat/>
    <w:rsid w:val="0093645C"/>
    <w:rPr>
      <w:i/>
      <w:iCs/>
      <w:color w:val="2F5496" w:themeColor="accent1" w:themeShade="BF"/>
    </w:rPr>
  </w:style>
  <w:style w:type="paragraph" w:styleId="Citationintense">
    <w:name w:val="Intense Quote"/>
    <w:basedOn w:val="Normal"/>
    <w:next w:val="Normal"/>
    <w:link w:val="CitationintenseCar"/>
    <w:uiPriority w:val="30"/>
    <w:qFormat/>
    <w:rsid w:val="0093645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93645C"/>
    <w:rPr>
      <w:i/>
      <w:iCs/>
      <w:color w:val="2F5496" w:themeColor="accent1" w:themeShade="BF"/>
    </w:rPr>
  </w:style>
  <w:style w:type="character" w:styleId="Rfrenceintense">
    <w:name w:val="Intense Reference"/>
    <w:basedOn w:val="Policepardfaut"/>
    <w:uiPriority w:val="32"/>
    <w:qFormat/>
    <w:rsid w:val="0093645C"/>
    <w:rPr>
      <w:b/>
      <w:bCs/>
      <w:smallCaps/>
      <w:color w:val="2F5496" w:themeColor="accent1" w:themeShade="BF"/>
      <w:spacing w:val="5"/>
    </w:rPr>
  </w:style>
  <w:style w:type="paragraph" w:styleId="En-tte">
    <w:name w:val="header"/>
    <w:basedOn w:val="Normal"/>
    <w:link w:val="En-tteCar"/>
    <w:uiPriority w:val="99"/>
    <w:unhideWhenUsed/>
    <w:rsid w:val="0093645C"/>
    <w:pPr>
      <w:tabs>
        <w:tab w:val="center" w:pos="4536"/>
        <w:tab w:val="right" w:pos="9072"/>
      </w:tabs>
      <w:spacing w:after="0" w:line="240" w:lineRule="auto"/>
    </w:pPr>
  </w:style>
  <w:style w:type="character" w:customStyle="1" w:styleId="En-tteCar">
    <w:name w:val="En-tête Car"/>
    <w:basedOn w:val="Policepardfaut"/>
    <w:link w:val="En-tte"/>
    <w:uiPriority w:val="99"/>
    <w:rsid w:val="0093645C"/>
  </w:style>
  <w:style w:type="paragraph" w:styleId="Pieddepage">
    <w:name w:val="footer"/>
    <w:basedOn w:val="Normal"/>
    <w:link w:val="PieddepageCar"/>
    <w:uiPriority w:val="99"/>
    <w:unhideWhenUsed/>
    <w:rsid w:val="0093645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3645C"/>
  </w:style>
  <w:style w:type="table" w:styleId="Grilledutableau">
    <w:name w:val="Table Grid"/>
    <w:basedOn w:val="TableauNormal"/>
    <w:uiPriority w:val="39"/>
    <w:rsid w:val="003E53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25522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8</Pages>
  <Words>337</Words>
  <Characters>1857</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Marie-Laure Besson</dc:creator>
  <cp:keywords/>
  <dc:description/>
  <cp:lastModifiedBy>Marie-Laure Besson</cp:lastModifiedBy>
  <cp:revision>6</cp:revision>
  <dcterms:created xsi:type="dcterms:W3CDTF">2026-06-02T06:32:00Z</dcterms:created>
  <dcterms:modified xsi:type="dcterms:W3CDTF">2026-07-06T06:04:00Z</dcterms:modified>
</cp:coreProperties>
</file>