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12CF07B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</w:t>
      </w:r>
      <w:r w:rsidR="000A61DB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0A61DB">
        <w:rPr>
          <w:b/>
          <w:bCs/>
        </w:rPr>
        <w:t>1</w:t>
      </w:r>
    </w:p>
    <w:p w14:paraId="7BEAF9F7" w14:textId="77777777" w:rsidR="001F02DA" w:rsidRDefault="000A61DB" w:rsidP="001F02DA">
      <w:pPr>
        <w:pStyle w:val="Studys"/>
        <w:rPr>
          <w:b/>
          <w:bCs/>
        </w:rPr>
      </w:pPr>
      <w:r w:rsidRPr="000A61DB">
        <w:rPr>
          <w:b/>
          <w:bCs/>
        </w:rPr>
        <w:t>Périmètre</w:t>
      </w:r>
    </w:p>
    <w:p w14:paraId="23323B25" w14:textId="5C17347E" w:rsidR="001F02DA" w:rsidRPr="001F02DA" w:rsidRDefault="001F02DA" w:rsidP="001F02DA">
      <w:pPr>
        <w:pStyle w:val="Studys"/>
        <w:rPr>
          <w:b/>
          <w:bCs/>
          <w:szCs w:val="28"/>
        </w:rPr>
      </w:pPr>
      <w:r>
        <w:rPr>
          <w:rStyle w:val="Caractres"/>
          <w:rFonts w:ascii="Verdana" w:hAnsi="Verdana"/>
          <w:sz w:val="28"/>
          <w:szCs w:val="28"/>
        </w:rPr>
        <w:t xml:space="preserve">1) </w:t>
      </w:r>
      <w:r w:rsidRPr="001F02DA">
        <w:rPr>
          <w:rStyle w:val="Caractres"/>
          <w:rFonts w:ascii="Verdana" w:hAnsi="Verdana"/>
          <w:sz w:val="28"/>
          <w:szCs w:val="28"/>
        </w:rPr>
        <w:t>Construis en vraie grandeur la figure ci-contre, puis calcule son périmètre.</w:t>
      </w:r>
    </w:p>
    <w:p w14:paraId="587DD578" w14:textId="16FE2C43" w:rsidR="000A61DB" w:rsidRDefault="001F02DA" w:rsidP="000A61DB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2FF4C85A" wp14:editId="319955F4">
            <wp:extent cx="1643362" cy="1569779"/>
            <wp:effectExtent l="0" t="0" r="0" b="0"/>
            <wp:docPr id="1201408631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408631" name="Image 1" descr="Une image contenant ligne, diagramm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7502" cy="157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8CF16" w14:textId="58BD1BA7" w:rsidR="001F02DA" w:rsidRDefault="001F02DA" w:rsidP="001F02DA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M12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>1</w:t>
      </w:r>
      <w:r>
        <w:rPr>
          <w:color w:val="auto"/>
        </w:rPr>
        <w:t>, réalise la construction et calcule son périmètre.</w:t>
      </w:r>
    </w:p>
    <w:p w14:paraId="062FB888" w14:textId="77777777" w:rsidR="001F02DA" w:rsidRDefault="001F02DA" w:rsidP="001F02DA">
      <w:pPr>
        <w:pStyle w:val="Studys"/>
        <w:rPr>
          <w:color w:val="auto"/>
        </w:rPr>
      </w:pPr>
    </w:p>
    <w:p w14:paraId="43CAE1E8" w14:textId="5F81E071" w:rsidR="001F02DA" w:rsidRPr="003C3CAF" w:rsidRDefault="001F02DA" w:rsidP="001F02DA">
      <w:pPr>
        <w:pStyle w:val="Studys"/>
      </w:pPr>
      <w:r>
        <w:rPr>
          <w:rStyle w:val="Caractresgras"/>
          <w:rFonts w:ascii="Verdana" w:hAnsi="Verdana"/>
          <w:b w:val="0"/>
          <w:sz w:val="28"/>
        </w:rPr>
        <w:t xml:space="preserve">2) </w:t>
      </w:r>
      <w:r w:rsidRPr="003C3CAF">
        <w:rPr>
          <w:rStyle w:val="Caractresgras"/>
          <w:rFonts w:ascii="Verdana" w:hAnsi="Verdana"/>
          <w:b w:val="0"/>
          <w:sz w:val="28"/>
        </w:rPr>
        <w:t>Périmètre des figures usuelles</w:t>
      </w:r>
    </w:p>
    <w:p w14:paraId="59495799" w14:textId="77777777" w:rsidR="001F02DA" w:rsidRPr="003C3CAF" w:rsidRDefault="001F02DA" w:rsidP="001F02DA">
      <w:pPr>
        <w:pStyle w:val="Studys"/>
      </w:pPr>
      <w:r w:rsidRPr="003C3CAF">
        <w:rPr>
          <w:rStyle w:val="Caractres"/>
          <w:rFonts w:ascii="Verdana" w:hAnsi="Verdana"/>
          <w:sz w:val="28"/>
        </w:rPr>
        <w:t>Calcule les périmètres suivants.</w:t>
      </w:r>
    </w:p>
    <w:p w14:paraId="6DB26C02" w14:textId="1276FD9D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 xml:space="preserve">a. </w:t>
      </w:r>
      <w:r w:rsidRPr="003C3CAF">
        <w:rPr>
          <w:rStyle w:val="Caractres"/>
          <w:rFonts w:ascii="Verdana" w:hAnsi="Verdana"/>
          <w:sz w:val="28"/>
        </w:rPr>
        <w:t>Le périmètre d’un carré dont la longueur du côté est 3,6 m.</w:t>
      </w:r>
    </w:p>
    <w:p w14:paraId="70E68A5A" w14:textId="429206D5" w:rsidR="001F02DA" w:rsidRPr="003C3CAF" w:rsidRDefault="001F02DA" w:rsidP="001F02DA">
      <w:pPr>
        <w:pStyle w:val="Studys"/>
      </w:pPr>
      <w:r>
        <w:rPr>
          <w:rStyle w:val="Caractres"/>
          <w:rFonts w:ascii="Verdana" w:hAnsi="Verdana"/>
          <w:sz w:val="28"/>
        </w:rPr>
        <w:t>…</w:t>
      </w:r>
      <w:r w:rsidRPr="003C3CAF">
        <w:rPr>
          <w:rStyle w:val="Caractres"/>
          <w:rFonts w:ascii="Verdana" w:hAnsi="Verdana"/>
          <w:sz w:val="28"/>
        </w:rPr>
        <w:tab/>
      </w:r>
    </w:p>
    <w:p w14:paraId="575681D3" w14:textId="7A04EF19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 xml:space="preserve">b. </w:t>
      </w:r>
      <w:r w:rsidRPr="003C3CAF">
        <w:rPr>
          <w:rStyle w:val="Caractres"/>
          <w:rFonts w:ascii="Verdana" w:hAnsi="Verdana"/>
          <w:sz w:val="28"/>
        </w:rPr>
        <w:t>Le périmètre d’un rectangle de longueur 7,8 dm et de largeur 1,5 dm.</w:t>
      </w:r>
    </w:p>
    <w:p w14:paraId="2EBC6539" w14:textId="538813DF" w:rsidR="001F02DA" w:rsidRPr="003C3CAF" w:rsidRDefault="001F02DA" w:rsidP="001F02DA">
      <w:pPr>
        <w:pStyle w:val="Studys"/>
      </w:pPr>
      <w:r>
        <w:rPr>
          <w:rStyle w:val="Caractres"/>
          <w:rFonts w:ascii="Verdana" w:hAnsi="Verdana"/>
          <w:sz w:val="28"/>
        </w:rPr>
        <w:t>…</w:t>
      </w:r>
    </w:p>
    <w:p w14:paraId="5BFB8FE4" w14:textId="77777777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</w:p>
    <w:p w14:paraId="450B7FC1" w14:textId="27D9E03A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lastRenderedPageBreak/>
        <w:t xml:space="preserve">c. </w:t>
      </w:r>
      <w:r w:rsidRPr="003C3CAF">
        <w:rPr>
          <w:rStyle w:val="Caractres"/>
          <w:rFonts w:ascii="Verdana" w:hAnsi="Verdana"/>
          <w:sz w:val="28"/>
        </w:rPr>
        <w:t xml:space="preserve">Le périmètre d’un triangle équilatéral dont la longueur du côté est 145,7 </w:t>
      </w:r>
      <w:proofErr w:type="spellStart"/>
      <w:r w:rsidRPr="003C3CAF">
        <w:rPr>
          <w:rStyle w:val="Caractres"/>
          <w:rFonts w:ascii="Verdana" w:hAnsi="Verdana"/>
          <w:sz w:val="28"/>
        </w:rPr>
        <w:t>mm.</w:t>
      </w:r>
      <w:proofErr w:type="spellEnd"/>
    </w:p>
    <w:p w14:paraId="2773123C" w14:textId="151F3B11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>…</w:t>
      </w:r>
    </w:p>
    <w:p w14:paraId="4E14137E" w14:textId="5F9D6EC3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 xml:space="preserve">d. </w:t>
      </w:r>
      <w:r w:rsidRPr="003C3CAF">
        <w:rPr>
          <w:rStyle w:val="Caractres"/>
          <w:rFonts w:ascii="Verdana" w:hAnsi="Verdana"/>
          <w:sz w:val="28"/>
        </w:rPr>
        <w:t>Le périmètre d’un parallélogramme dont les longueurs des côtés sont 4,5 cm et 0,73 cm.</w:t>
      </w:r>
    </w:p>
    <w:p w14:paraId="1A50E5D4" w14:textId="7DD8EFE1" w:rsidR="001F02DA" w:rsidRPr="003C3CAF" w:rsidRDefault="001F02DA" w:rsidP="001F02DA">
      <w:pPr>
        <w:pStyle w:val="Studys"/>
      </w:pPr>
      <w:r>
        <w:rPr>
          <w:rStyle w:val="Caractres"/>
          <w:rFonts w:ascii="Verdana" w:hAnsi="Verdana"/>
          <w:sz w:val="28"/>
        </w:rPr>
        <w:t>…</w:t>
      </w:r>
    </w:p>
    <w:p w14:paraId="733CA5C2" w14:textId="77777777" w:rsidR="001F02DA" w:rsidRPr="003C3CAF" w:rsidRDefault="001F02DA" w:rsidP="001F02DA">
      <w:pPr>
        <w:pStyle w:val="Studys"/>
      </w:pPr>
      <w:r w:rsidRPr="003C3CAF">
        <w:rPr>
          <w:rStyle w:val="Caractres"/>
          <w:rFonts w:ascii="Verdana" w:hAnsi="Verdana"/>
          <w:sz w:val="28"/>
        </w:rPr>
        <w:tab/>
      </w:r>
    </w:p>
    <w:p w14:paraId="78AFED46" w14:textId="3F07D8F4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 xml:space="preserve">e. </w:t>
      </w:r>
      <w:r w:rsidRPr="003C3CAF">
        <w:rPr>
          <w:rStyle w:val="Caractres"/>
          <w:rFonts w:ascii="Verdana" w:hAnsi="Verdana"/>
          <w:sz w:val="28"/>
        </w:rPr>
        <w:t>La longueur d’un cercle de diamètre 1,34 hm. (On donnera une valeur approchée au dixième)</w:t>
      </w:r>
    </w:p>
    <w:p w14:paraId="3FD72CB8" w14:textId="21DB8054" w:rsidR="001F02DA" w:rsidRPr="003C3CAF" w:rsidRDefault="001F02DA" w:rsidP="001F02DA">
      <w:pPr>
        <w:pStyle w:val="Studys"/>
      </w:pPr>
      <w:r>
        <w:rPr>
          <w:rStyle w:val="Caractres"/>
          <w:rFonts w:ascii="Verdana" w:hAnsi="Verdana"/>
          <w:sz w:val="28"/>
        </w:rPr>
        <w:t>…</w:t>
      </w:r>
    </w:p>
    <w:p w14:paraId="102E828E" w14:textId="77777777" w:rsidR="001F02DA" w:rsidRPr="003C3CAF" w:rsidRDefault="001F02DA" w:rsidP="001F02DA">
      <w:pPr>
        <w:pStyle w:val="Studys"/>
      </w:pPr>
      <w:r w:rsidRPr="003C3CAF">
        <w:rPr>
          <w:rStyle w:val="Caractres"/>
          <w:rFonts w:ascii="Verdana" w:hAnsi="Verdana"/>
          <w:sz w:val="28"/>
        </w:rPr>
        <w:tab/>
      </w:r>
    </w:p>
    <w:p w14:paraId="63533941" w14:textId="4755874D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 xml:space="preserve">f. </w:t>
      </w:r>
      <w:r w:rsidRPr="003C3CAF">
        <w:rPr>
          <w:rStyle w:val="Caractres"/>
          <w:rFonts w:ascii="Verdana" w:hAnsi="Verdana"/>
          <w:sz w:val="28"/>
        </w:rPr>
        <w:t>La longueur d’un quart de cercle de rayon 2 cm. (On donnera une valeur approchée au centième)</w:t>
      </w:r>
    </w:p>
    <w:p w14:paraId="71EACEF7" w14:textId="6050400F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>…</w:t>
      </w:r>
    </w:p>
    <w:p w14:paraId="4E9A1A61" w14:textId="77777777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</w:p>
    <w:p w14:paraId="0CA373AD" w14:textId="77777777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 xml:space="preserve">3) </w:t>
      </w:r>
      <w:r w:rsidRPr="003C3CAF">
        <w:rPr>
          <w:rStyle w:val="Caractres"/>
          <w:rFonts w:ascii="Verdana" w:hAnsi="Verdana"/>
          <w:sz w:val="28"/>
        </w:rPr>
        <w:t xml:space="preserve">Joséphine dit : « La valeur exacte de la longueur d’un cercle de 5 cm de rayon est 31,41 cm. » </w:t>
      </w:r>
    </w:p>
    <w:p w14:paraId="02230981" w14:textId="1B399F5D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 w:rsidRPr="003C3CAF">
        <w:rPr>
          <w:rStyle w:val="Caractres"/>
          <w:rFonts w:ascii="Verdana" w:hAnsi="Verdana"/>
          <w:sz w:val="28"/>
        </w:rPr>
        <w:t>« Pardon mais je pense que c’est 10π cm », lui répond son frère Martin. En justifiant ta réponse, indique qui a raison ?</w:t>
      </w:r>
    </w:p>
    <w:p w14:paraId="1AD858E9" w14:textId="04E8FAEC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t>…</w:t>
      </w:r>
    </w:p>
    <w:p w14:paraId="00B1B33B" w14:textId="77777777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</w:p>
    <w:p w14:paraId="6EFA6001" w14:textId="59F1AACF" w:rsidR="001F02DA" w:rsidRDefault="001F02DA" w:rsidP="001F02DA">
      <w:pPr>
        <w:pStyle w:val="Studys"/>
        <w:rPr>
          <w:rStyle w:val="Caractres"/>
          <w:rFonts w:ascii="Verdana" w:hAnsi="Verdana"/>
          <w:sz w:val="28"/>
        </w:rPr>
      </w:pPr>
      <w:r>
        <w:rPr>
          <w:rStyle w:val="Caractres"/>
          <w:rFonts w:ascii="Verdana" w:hAnsi="Verdana"/>
          <w:sz w:val="28"/>
        </w:rPr>
        <w:lastRenderedPageBreak/>
        <w:t xml:space="preserve">4) </w:t>
      </w:r>
      <w:r w:rsidRPr="003C3CAF">
        <w:rPr>
          <w:rStyle w:val="Caractres"/>
          <w:rFonts w:ascii="Verdana" w:hAnsi="Verdana"/>
          <w:sz w:val="28"/>
        </w:rPr>
        <w:t>Calcule la valeur exacte du périmètre de la figure ci-dessous, puis donne une valeur approchée au dixième près.</w:t>
      </w:r>
    </w:p>
    <w:p w14:paraId="5C616DEA" w14:textId="48532D1B" w:rsidR="001F02DA" w:rsidRDefault="001F02DA" w:rsidP="001F02DA">
      <w:pPr>
        <w:pStyle w:val="Studys"/>
      </w:pPr>
      <w:r>
        <w:rPr>
          <w14:ligatures w14:val="none"/>
        </w:rPr>
        <w:drawing>
          <wp:inline distT="0" distB="0" distL="0" distR="0" wp14:anchorId="39F64BFC" wp14:editId="034B575B">
            <wp:extent cx="1715833" cy="1029500"/>
            <wp:effectExtent l="0" t="0" r="0" b="0"/>
            <wp:docPr id="327842132" name="Image 1" descr="Une image contenant Police, logo, symbol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42132" name="Image 1" descr="Une image contenant Police, logo, symbole, diagramm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1481" cy="103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284F6" w14:textId="7277A13A" w:rsidR="001F02DA" w:rsidRDefault="001F02DA" w:rsidP="001F02DA">
      <w:pPr>
        <w:pStyle w:val="Studys"/>
      </w:pPr>
      <w:r>
        <w:t>Périmètre :</w:t>
      </w:r>
    </w:p>
    <w:p w14:paraId="7AFD85B1" w14:textId="2BF1E77C" w:rsidR="001F02DA" w:rsidRDefault="001F02DA" w:rsidP="001F02DA">
      <w:pPr>
        <w:pStyle w:val="Studys"/>
      </w:pPr>
      <w:r>
        <w:t>Valeur approchée du périmètre :</w:t>
      </w:r>
    </w:p>
    <w:p w14:paraId="10087AEB" w14:textId="77777777" w:rsidR="001F02DA" w:rsidRDefault="001F02DA" w:rsidP="001F02DA">
      <w:pPr>
        <w:pStyle w:val="Studys"/>
      </w:pPr>
    </w:p>
    <w:p w14:paraId="77951C4B" w14:textId="7213F688" w:rsidR="001F02DA" w:rsidRPr="001F02DA" w:rsidRDefault="001F02DA" w:rsidP="001F02DA">
      <w:pPr>
        <w:pStyle w:val="Studys"/>
        <w:rPr>
          <w:b/>
          <w:bCs/>
        </w:rPr>
      </w:pPr>
      <w:r>
        <w:rPr>
          <w:rStyle w:val="Caractresgras"/>
          <w:rFonts w:ascii="Verdana" w:hAnsi="Verdana"/>
          <w:b w:val="0"/>
          <w:bCs/>
          <w:sz w:val="28"/>
        </w:rPr>
        <w:t xml:space="preserve">5) </w:t>
      </w:r>
      <w:r w:rsidRPr="001F02DA">
        <w:rPr>
          <w:rStyle w:val="Caractresgras"/>
          <w:rFonts w:ascii="Verdana" w:hAnsi="Verdana"/>
          <w:b w:val="0"/>
          <w:bCs/>
          <w:sz w:val="28"/>
        </w:rPr>
        <w:t>Calcule la valeur exacte du périmètre de la figure ci-dessous, puis donne l’arrondi au millimètre près</w:t>
      </w:r>
      <w:r>
        <w:rPr>
          <w:rStyle w:val="Caractresgras"/>
          <w:rFonts w:ascii="Verdana" w:hAnsi="Verdana"/>
          <w:b w:val="0"/>
          <w:bCs/>
          <w:sz w:val="28"/>
        </w:rPr>
        <w:t>.</w:t>
      </w:r>
    </w:p>
    <w:p w14:paraId="65921833" w14:textId="293F883A" w:rsidR="001F02DA" w:rsidRPr="003C3CAF" w:rsidRDefault="004E0B83" w:rsidP="001F02DA">
      <w:pPr>
        <w:pStyle w:val="Studys"/>
      </w:pPr>
      <w:r>
        <w:rPr>
          <w14:ligatures w14:val="none"/>
        </w:rPr>
        <w:drawing>
          <wp:inline distT="0" distB="0" distL="0" distR="0" wp14:anchorId="0559DCE2" wp14:editId="38FBDAA3">
            <wp:extent cx="1285275" cy="1094221"/>
            <wp:effectExtent l="0" t="0" r="0" b="0"/>
            <wp:docPr id="795622478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622478" name="Image 1" descr="Une image contenant ligne, diagramme, conceptio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3780" cy="110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7422B" w14:textId="77777777" w:rsidR="001F02DA" w:rsidRDefault="001F02DA" w:rsidP="001F02DA">
      <w:pPr>
        <w:pStyle w:val="Studys"/>
      </w:pPr>
      <w:r>
        <w:t>Périmètre :</w:t>
      </w:r>
    </w:p>
    <w:p w14:paraId="23926921" w14:textId="235862E7" w:rsidR="001F02DA" w:rsidRDefault="001F02DA" w:rsidP="001F02DA">
      <w:pPr>
        <w:pStyle w:val="Studys"/>
      </w:pPr>
      <w:r>
        <w:t>Arrondi</w:t>
      </w:r>
      <w:r w:rsidR="004E0B83">
        <w:t xml:space="preserve"> au millimètre près</w:t>
      </w:r>
      <w:r>
        <w:t> :</w:t>
      </w:r>
    </w:p>
    <w:p w14:paraId="50BA8373" w14:textId="77777777" w:rsidR="004E0B83" w:rsidRDefault="004E0B83" w:rsidP="001F02DA">
      <w:pPr>
        <w:pStyle w:val="Studys"/>
      </w:pPr>
    </w:p>
    <w:p w14:paraId="6149E7A2" w14:textId="0C703078" w:rsidR="004E0B83" w:rsidRDefault="004E0B83" w:rsidP="004E0B83">
      <w:pPr>
        <w:pStyle w:val="Studys"/>
        <w:rPr>
          <w:rStyle w:val="Caractresgras"/>
          <w:rFonts w:ascii="Verdana" w:hAnsi="Verdana"/>
          <w:b w:val="0"/>
          <w:bCs/>
          <w:sz w:val="28"/>
        </w:rPr>
      </w:pPr>
      <w:r w:rsidRPr="004E0B83">
        <w:t xml:space="preserve">6) </w:t>
      </w:r>
      <w:r w:rsidRPr="004E0B83">
        <w:rPr>
          <w:rStyle w:val="Caractresgras"/>
          <w:rFonts w:ascii="Verdana" w:hAnsi="Verdana"/>
          <w:b w:val="0"/>
          <w:bCs/>
          <w:sz w:val="28"/>
        </w:rPr>
        <w:t>Donne une valeur approchée au centième près du périmètre de la figure ci-dessous.</w:t>
      </w:r>
    </w:p>
    <w:p w14:paraId="4A78E2FC" w14:textId="7513C9C3" w:rsidR="004E0B83" w:rsidRPr="004E0B83" w:rsidRDefault="004E0B83" w:rsidP="004E0B83">
      <w:pPr>
        <w:pStyle w:val="Studys"/>
        <w:rPr>
          <w:bCs/>
        </w:rPr>
      </w:pPr>
      <w:r>
        <w:rPr>
          <w14:ligatures w14:val="none"/>
        </w:rPr>
        <w:drawing>
          <wp:inline distT="0" distB="0" distL="0" distR="0" wp14:anchorId="133035A7" wp14:editId="70B2C549">
            <wp:extent cx="2027026" cy="1143626"/>
            <wp:effectExtent l="0" t="0" r="0" b="0"/>
            <wp:docPr id="1230384658" name="Image 1" descr="Une image contenant diagramme, vert, text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384658" name="Image 1" descr="Une image contenant diagramme, vert, texte, capture d’écra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1022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31A1B" w14:textId="46BAEB09" w:rsidR="004E0B83" w:rsidRDefault="004E0B83" w:rsidP="004E0B83">
      <w:pPr>
        <w:pStyle w:val="Studys"/>
      </w:pPr>
      <w:r>
        <w:lastRenderedPageBreak/>
        <w:t>Valeur approchée du périmètre au centième près :</w:t>
      </w:r>
    </w:p>
    <w:p w14:paraId="19762AF6" w14:textId="77777777" w:rsidR="004E0B83" w:rsidRDefault="004E0B83" w:rsidP="004E0B83">
      <w:pPr>
        <w:pStyle w:val="Studys"/>
      </w:pPr>
    </w:p>
    <w:p w14:paraId="33C4FB7A" w14:textId="596E4BC6" w:rsidR="004E0B83" w:rsidRPr="003C3CAF" w:rsidRDefault="004E0B83" w:rsidP="004E0B83">
      <w:pPr>
        <w:pStyle w:val="Studys"/>
      </w:pPr>
      <w:r>
        <w:rPr>
          <w:rStyle w:val="Caractresgras"/>
          <w:rFonts w:ascii="Verdana" w:hAnsi="Verdana"/>
          <w:b w:val="0"/>
          <w:sz w:val="28"/>
        </w:rPr>
        <w:t xml:space="preserve">7) </w:t>
      </w:r>
      <w:r w:rsidRPr="003C3CAF">
        <w:rPr>
          <w:rStyle w:val="Caractresgras"/>
          <w:rFonts w:ascii="Verdana" w:hAnsi="Verdana"/>
          <w:b w:val="0"/>
          <w:sz w:val="28"/>
        </w:rPr>
        <w:t>Le Ying et le Yang</w:t>
      </w:r>
    </w:p>
    <w:p w14:paraId="64E23043" w14:textId="22BF62C7" w:rsidR="004E0B83" w:rsidRDefault="004E0B83" w:rsidP="004E0B83">
      <w:pPr>
        <w:pStyle w:val="Studys"/>
        <w:rPr>
          <w:rStyle w:val="Caractres"/>
          <w:rFonts w:ascii="Verdana" w:hAnsi="Verdana"/>
          <w:sz w:val="28"/>
        </w:rPr>
      </w:pPr>
      <w:r w:rsidRPr="003C3CAF">
        <w:drawing>
          <wp:anchor distT="0" distB="0" distL="179705" distR="0" simplePos="0" relativeHeight="251659264" behindDoc="0" locked="0" layoutInCell="0" allowOverlap="1" wp14:anchorId="69F0DFE3" wp14:editId="65179F88">
            <wp:simplePos x="0" y="0"/>
            <wp:positionH relativeFrom="column">
              <wp:posOffset>2569840</wp:posOffset>
            </wp:positionH>
            <wp:positionV relativeFrom="paragraph">
              <wp:posOffset>993838</wp:posOffset>
            </wp:positionV>
            <wp:extent cx="638175" cy="638175"/>
            <wp:effectExtent l="0" t="0" r="0" b="0"/>
            <wp:wrapSquare wrapText="largest"/>
            <wp:docPr id="14" name="Image1" descr="Une image contenant noir, obscurité, espa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" descr="Une image contenant noir, obscurité, espace, capture d’écra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3CAF">
        <w:rPr>
          <w:rStyle w:val="Caractres"/>
          <w:rFonts w:ascii="Verdana" w:hAnsi="Verdana"/>
          <w:sz w:val="28"/>
        </w:rPr>
        <w:t>Le Ying et le Yang symbolisent deux catégories complémentaires dans la philosophie chinoise. Une partie de ce symbole est représentée ci</w:t>
      </w:r>
      <w:r w:rsidRPr="003C3CAF">
        <w:rPr>
          <w:rStyle w:val="Caractres"/>
          <w:rFonts w:ascii="Verdana" w:hAnsi="Verdana"/>
          <w:sz w:val="28"/>
        </w:rPr>
        <w:noBreakHyphen/>
        <w:t xml:space="preserve">dessous. </w:t>
      </w:r>
    </w:p>
    <w:p w14:paraId="49439804" w14:textId="15C43203" w:rsidR="004E0B83" w:rsidRDefault="004E0B83" w:rsidP="004E0B83">
      <w:pPr>
        <w:pStyle w:val="Studys"/>
        <w:rPr>
          <w:rStyle w:val="Caractres"/>
          <w:rFonts w:ascii="Verdana" w:hAnsi="Verdana"/>
          <w:sz w:val="28"/>
        </w:rPr>
      </w:pPr>
    </w:p>
    <w:p w14:paraId="5FFB8410" w14:textId="0FD28CCC" w:rsidR="004E0B83" w:rsidRDefault="004E0B83" w:rsidP="004E0B83">
      <w:pPr>
        <w:pStyle w:val="Studys"/>
        <w:rPr>
          <w:rStyle w:val="Caractres"/>
          <w:rFonts w:ascii="Verdana" w:hAnsi="Verdana"/>
          <w:sz w:val="28"/>
        </w:rPr>
      </w:pPr>
    </w:p>
    <w:p w14:paraId="26F040C0" w14:textId="7BDCC93C" w:rsidR="004E0B83" w:rsidRPr="003C3CAF" w:rsidRDefault="004E0B83" w:rsidP="004E0B83">
      <w:pPr>
        <w:pStyle w:val="Studys"/>
      </w:pPr>
      <w:r w:rsidRPr="003C3CAF">
        <w:rPr>
          <w:rStyle w:val="Caractres"/>
          <w:rFonts w:ascii="Verdana" w:hAnsi="Verdana"/>
          <w:sz w:val="28"/>
        </w:rPr>
        <w:t>Calcule la longueur de la ligne rouge. Donne sa valeur exacte puis arrondie au dixième.</w:t>
      </w:r>
    </w:p>
    <w:p w14:paraId="6A7F614F" w14:textId="795E8D8D" w:rsidR="004E0B83" w:rsidRDefault="004E0B83" w:rsidP="004E0B83">
      <w:pPr>
        <w:pStyle w:val="Studys"/>
      </w:pPr>
      <w:r w:rsidRPr="003C3CAF">
        <mc:AlternateContent>
          <mc:Choice Requires="wpg">
            <w:drawing>
              <wp:anchor distT="0" distB="0" distL="0" distR="0" simplePos="0" relativeHeight="251661312" behindDoc="0" locked="0" layoutInCell="1" allowOverlap="1" wp14:anchorId="3B694765" wp14:editId="3CDCBC62">
                <wp:simplePos x="0" y="0"/>
                <wp:positionH relativeFrom="column">
                  <wp:posOffset>2478</wp:posOffset>
                </wp:positionH>
                <wp:positionV relativeFrom="paragraph">
                  <wp:posOffset>3885</wp:posOffset>
                </wp:positionV>
                <wp:extent cx="2020632" cy="1858868"/>
                <wp:effectExtent l="0" t="19050" r="36830" b="0"/>
                <wp:wrapNone/>
                <wp:docPr id="15" name="Draw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0632" cy="1858868"/>
                          <a:chOff x="0" y="0"/>
                          <a:chExt cx="1566000" cy="1548720"/>
                        </a:xfrm>
                      </wpg:grpSpPr>
                      <wps:wsp>
                        <wps:cNvPr id="16" name="Forme15_ 2"/>
                        <wps:cNvSpPr/>
                        <wps:spPr>
                          <a:xfrm>
                            <a:off x="789840" y="385560"/>
                            <a:ext cx="775800" cy="771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0" h="21600">
                                <a:moveTo>
                                  <a:pt x="21600" y="10800"/>
                                </a:moveTo>
                                <a:arcTo wR="10800" hR="10800" stAng="0" swAng="10804887"/>
                                <a:lnTo>
                                  <a:pt x="10800" y="108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C9211E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808837547" name="Zone de texte 1808837547"/>
                        <wps:cNvSpPr txBox="1"/>
                        <wps:spPr>
                          <a:xfrm>
                            <a:off x="0" y="755640"/>
                            <a:ext cx="991800" cy="391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3ABFE950" w14:textId="77777777" w:rsidR="004E0B83" w:rsidRDefault="004E0B83" w:rsidP="004E0B83">
                              <w:r>
                                <w:rPr>
                                  <w:rFonts w:ascii="Liberation Sans" w:eastAsia="Microsoft YaHei" w:hAnsi="Liberation Sans" w:cs="Lucida Sans"/>
                                  <w:sz w:val="20"/>
                                  <w:szCs w:val="20"/>
                                </w:rPr>
                                <w:t>2,5 cm</w:t>
                              </w:r>
                            </w:p>
                          </w:txbxContent>
                        </wps:txbx>
                        <wps:bodyPr wrap="square" lIns="90000" tIns="45000" rIns="90000" bIns="45000" anchor="t">
                          <a:noAutofit/>
                        </wps:bodyPr>
                      </wps:wsp>
                      <wps:wsp>
                        <wps:cNvPr id="17" name="Forme21_ 2"/>
                        <wps:cNvSpPr/>
                        <wps:spPr>
                          <a:xfrm rot="10809600">
                            <a:off x="16560" y="1800"/>
                            <a:ext cx="1545120" cy="1544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0" h="21600">
                                <a:moveTo>
                                  <a:pt x="21600" y="10800"/>
                                </a:moveTo>
                                <a:arcTo wR="10800" hR="10800" stAng="0" swAng="10804887"/>
                                <a:lnTo>
                                  <a:pt x="10800" y="108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C9211E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594331507" name="Zone de texte 1594331507"/>
                        <wps:cNvSpPr txBox="1"/>
                        <wps:spPr>
                          <a:xfrm rot="10809600">
                            <a:off x="577080" y="466560"/>
                            <a:ext cx="377280" cy="45396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49C31D8E" w14:textId="77777777" w:rsidR="004E0B83" w:rsidRDefault="004E0B83" w:rsidP="004E0B83">
                              <w:r>
                                <w:rPr>
                                  <w:rFonts w:ascii="Bahnschrift SemiLight" w:eastAsia="Bahnschrift SemiLight" w:hAnsi="Bahnschrift SemiLight" w:cs="Bahnschrift SemiLight"/>
                                </w:rPr>
                                <w:t>×</w:t>
                              </w:r>
                            </w:p>
                          </w:txbxContent>
                        </wps:txbx>
                        <wps:bodyPr wrap="square" lIns="90000" tIns="45000" rIns="90000" bIns="45000" anchor="t">
                          <a:noAutofit/>
                        </wps:bodyPr>
                      </wps:wsp>
                      <wps:wsp>
                        <wps:cNvPr id="1355637106" name="Zone de texte 1355637106"/>
                        <wps:cNvSpPr txBox="1"/>
                        <wps:spPr>
                          <a:xfrm>
                            <a:off x="275040" y="649080"/>
                            <a:ext cx="302400" cy="3924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21C7607A" w14:textId="77777777" w:rsidR="004E0B83" w:rsidRDefault="004E0B83" w:rsidP="004E0B83">
                              <w:r>
                                <w:rPr>
                                  <w:rFonts w:ascii="Liberation Sans" w:eastAsia="Microsoft YaHei" w:hAnsi="Liberation Sans" w:cs="Lucida Sans"/>
                                  <w:sz w:val="20"/>
                                  <w:szCs w:val="20"/>
                                </w:rPr>
                                <w:t>/</w:t>
                              </w:r>
                            </w:p>
                          </w:txbxContent>
                        </wps:txbx>
                        <wps:bodyPr wrap="square" lIns="90000" tIns="45000" rIns="90000" bIns="45000" anchor="t">
                          <a:noAutofit/>
                        </wps:bodyPr>
                      </wps:wsp>
                      <wps:wsp>
                        <wps:cNvPr id="145880213" name="Zone de texte 145880213"/>
                        <wps:cNvSpPr txBox="1"/>
                        <wps:spPr>
                          <a:xfrm>
                            <a:off x="1047600" y="665640"/>
                            <a:ext cx="300240" cy="3924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6A070584" w14:textId="77777777" w:rsidR="004E0B83" w:rsidRDefault="004E0B83" w:rsidP="004E0B83">
                              <w:r>
                                <w:rPr>
                                  <w:rFonts w:ascii="Liberation Sans" w:eastAsia="Microsoft YaHei" w:hAnsi="Liberation Sans" w:cs="Lucida Sans"/>
                                  <w:sz w:val="20"/>
                                  <w:szCs w:val="20"/>
                                </w:rPr>
                                <w:t>/</w:t>
                              </w:r>
                            </w:p>
                          </w:txbxContent>
                        </wps:txbx>
                        <wps:bodyPr wrap="square" lIns="90000" tIns="45000" rIns="90000" bIns="45000" anchor="t">
                          <a:noAutofit/>
                        </wps:bodyPr>
                      </wps:wsp>
                      <wps:wsp>
                        <wps:cNvPr id="18" name="Forme24_ 2"/>
                        <wps:cNvSpPr/>
                        <wps:spPr>
                          <a:xfrm flipV="1">
                            <a:off x="20880" y="386640"/>
                            <a:ext cx="769680" cy="770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00" h="21600">
                                <a:moveTo>
                                  <a:pt x="21600" y="10800"/>
                                </a:moveTo>
                                <a:arcTo wR="10800" hR="10800" stAng="0" swAng="10804887"/>
                                <a:lnTo>
                                  <a:pt x="10800" y="108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C9211E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784307428" name="Connecteur droit 784307428"/>
                        <wps:cNvCnPr/>
                        <wps:spPr>
                          <a:xfrm>
                            <a:off x="15120" y="762120"/>
                            <a:ext cx="1550520" cy="0"/>
                          </a:xfrm>
                          <a:prstGeom prst="line">
                            <a:avLst/>
                          </a:prstGeom>
                          <a:ln w="284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694765" id="DrawObject2" o:spid="_x0000_s1026" style="position:absolute;margin-left:.2pt;margin-top:.3pt;width:159.1pt;height:146.35pt;z-index:251661312;mso-wrap-distance-left:0;mso-wrap-distance-right:0;mso-width-relative:margin;mso-height-relative:margin" coordsize="15660,15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">
                <v:shape id="Forme15_ 2" o:spid="_x0000_s1027" style="position:absolute;left:7898;top:3855;width:7758;height:7715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" path="m21600,10800wa,,21600,21600,21600,10800,,10785l10800,10800r10800,xe" filled="f" strokecolor="#c9211e" strokeweight=".19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1808837547" o:spid="_x0000_s1028" type="#_x0000_t202" style="position:absolute;top:7556;width:9918;height:3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" filled="f" stroked="f" strokeweight="0">
                  <v:textbox inset="2.5mm,1.25mm,2.5mm,1.25mm">
                    <w:txbxContent>
                      <w:p w14:paraId="3ABFE950" w14:textId="77777777" w:rsidR="004E0B83" w:rsidRDefault="004E0B83" w:rsidP="004E0B83">
                        <w:r>
                          <w:rPr>
                            <w:rFonts w:ascii="Liberation Sans" w:eastAsia="Microsoft YaHei" w:hAnsi="Liberation Sans" w:cs="Lucida Sans"/>
                            <w:sz w:val="20"/>
                            <w:szCs w:val="20"/>
                          </w:rPr>
                          <w:t>2,5 cm</w:t>
                        </w:r>
                      </w:p>
                    </w:txbxContent>
                  </v:textbox>
                </v:shape>
                <v:shape id="Forme21_ 2" o:spid="_x0000_s1029" style="position:absolute;left:165;top:18;width:15451;height:15444;rotation:-11785994fd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" path="m21600,10800wa,,21600,21600,21600,10800,,10785l10800,10800r10800,xe" filled="f" strokecolor="#c9211e" strokeweight=".19mm">
                  <v:path arrowok="t"/>
                </v:shape>
                <v:shape id="Zone de texte 1594331507" o:spid="_x0000_s1030" type="#_x0000_t202" style="position:absolute;left:5770;top:4665;width:3773;height:4540;rotation:-1178599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" filled="f" stroked="f" strokeweight="0">
                  <v:textbox inset="2.5mm,1.25mm,2.5mm,1.25mm">
                    <w:txbxContent>
                      <w:p w14:paraId="49C31D8E" w14:textId="77777777" w:rsidR="004E0B83" w:rsidRDefault="004E0B83" w:rsidP="004E0B83">
                        <w:r>
                          <w:rPr>
                            <w:rFonts w:ascii="Bahnschrift SemiLight" w:eastAsia="Bahnschrift SemiLight" w:hAnsi="Bahnschrift SemiLight" w:cs="Bahnschrift SemiLight"/>
                          </w:rPr>
                          <w:t>×</w:t>
                        </w:r>
                      </w:p>
                    </w:txbxContent>
                  </v:textbox>
                </v:shape>
                <v:shape id="Zone de texte 1355637106" o:spid="_x0000_s1031" type="#_x0000_t202" style="position:absolute;left:2750;top:6490;width:3024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" filled="f" stroked="f" strokeweight="0">
                  <v:textbox inset="2.5mm,1.25mm,2.5mm,1.25mm">
                    <w:txbxContent>
                      <w:p w14:paraId="21C7607A" w14:textId="77777777" w:rsidR="004E0B83" w:rsidRDefault="004E0B83" w:rsidP="004E0B83">
                        <w:r>
                          <w:rPr>
                            <w:rFonts w:ascii="Liberation Sans" w:eastAsia="Microsoft YaHei" w:hAnsi="Liberation Sans" w:cs="Lucida Sans"/>
                            <w:sz w:val="20"/>
                            <w:szCs w:val="20"/>
                          </w:rPr>
                          <w:t>/</w:t>
                        </w:r>
                      </w:p>
                    </w:txbxContent>
                  </v:textbox>
                </v:shape>
                <v:shape id="Zone de texte 145880213" o:spid="_x0000_s1032" type="#_x0000_t202" style="position:absolute;left:10476;top:6656;width:3002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" filled="f" stroked="f" strokeweight="0">
                  <v:textbox inset="2.5mm,1.25mm,2.5mm,1.25mm">
                    <w:txbxContent>
                      <w:p w14:paraId="6A070584" w14:textId="77777777" w:rsidR="004E0B83" w:rsidRDefault="004E0B83" w:rsidP="004E0B83">
                        <w:r>
                          <w:rPr>
                            <w:rFonts w:ascii="Liberation Sans" w:eastAsia="Microsoft YaHei" w:hAnsi="Liberation Sans" w:cs="Lucida Sans"/>
                            <w:sz w:val="20"/>
                            <w:szCs w:val="20"/>
                          </w:rPr>
                          <w:t>/</w:t>
                        </w:r>
                      </w:p>
                    </w:txbxContent>
                  </v:textbox>
                </v:shape>
                <v:shape id="Forme24_ 2" o:spid="_x0000_s1033" style="position:absolute;left:208;top:3866;width:7697;height:7708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" path="m21600,10800wa,,21600,21600,21600,10800,,10785l10800,10800r10800,xe" filled="f" strokecolor="#c9211e" strokeweight=".19mm">
                  <v:path arrowok="t"/>
                </v:shape>
                <v:line id="Connecteur droit 784307428" o:spid="_x0000_s1034" style="position:absolute;visibility:visible;mso-wrap-style:square" from="151,7621" to="15656,7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" strokeweight=".79mm"/>
              </v:group>
            </w:pict>
          </mc:Fallback>
        </mc:AlternateContent>
      </w:r>
    </w:p>
    <w:p w14:paraId="5A66CEE1" w14:textId="6E92418D" w:rsidR="004E0B83" w:rsidRDefault="004E0B83" w:rsidP="004E0B83">
      <w:pPr>
        <w:pStyle w:val="Studys"/>
      </w:pPr>
    </w:p>
    <w:p w14:paraId="420110E9" w14:textId="144845E3" w:rsidR="004E0B83" w:rsidRPr="004E0B83" w:rsidRDefault="004E0B83" w:rsidP="001F02DA">
      <w:pPr>
        <w:pStyle w:val="Studys"/>
        <w:rPr>
          <w:bCs/>
        </w:rPr>
      </w:pPr>
    </w:p>
    <w:p w14:paraId="63B9FA52" w14:textId="77777777" w:rsidR="001F02DA" w:rsidRPr="003C3CAF" w:rsidRDefault="001F02DA" w:rsidP="001F02DA">
      <w:pPr>
        <w:pStyle w:val="Studys"/>
      </w:pPr>
    </w:p>
    <w:p w14:paraId="3CB414B3" w14:textId="7E34BB26" w:rsidR="001F02DA" w:rsidRDefault="004E0B83" w:rsidP="001F02DA">
      <w:pPr>
        <w:pStyle w:val="Studys"/>
        <w:rPr>
          <w:color w:val="auto"/>
        </w:rPr>
      </w:pPr>
      <w:r>
        <w:rPr>
          <w:color w:val="auto"/>
        </w:rPr>
        <w:t>Longueur de la ligne rouge :</w:t>
      </w:r>
    </w:p>
    <w:p w14:paraId="420A17DA" w14:textId="2D30D2B9" w:rsidR="004E0B83" w:rsidRDefault="004E0B83" w:rsidP="001F02DA">
      <w:pPr>
        <w:pStyle w:val="Studys"/>
        <w:rPr>
          <w:color w:val="auto"/>
        </w:rPr>
      </w:pPr>
      <w:r>
        <w:rPr>
          <w:color w:val="auto"/>
        </w:rPr>
        <w:t>Longueur arrondie au dixième :</w:t>
      </w:r>
    </w:p>
    <w:p w14:paraId="328CCC13" w14:textId="77777777" w:rsidR="004E0B83" w:rsidRDefault="004E0B83" w:rsidP="001F02DA">
      <w:pPr>
        <w:pStyle w:val="Studys"/>
        <w:rPr>
          <w:color w:val="auto"/>
        </w:rPr>
      </w:pPr>
    </w:p>
    <w:p w14:paraId="4F0AD10B" w14:textId="77777777" w:rsidR="001F02DA" w:rsidRDefault="001F02DA" w:rsidP="001F02DA">
      <w:pPr>
        <w:pStyle w:val="Studys"/>
        <w:rPr>
          <w:b/>
          <w:bCs/>
        </w:rPr>
      </w:pPr>
    </w:p>
    <w:p w14:paraId="20D803BC" w14:textId="77777777" w:rsidR="001F02DA" w:rsidRDefault="001F02DA" w:rsidP="001F02DA">
      <w:pPr>
        <w:pStyle w:val="Studys"/>
        <w:rPr>
          <w:b/>
          <w:bCs/>
        </w:rPr>
      </w:pPr>
    </w:p>
    <w:sectPr w:rsidR="001F02DA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AE9AF" w14:textId="77777777" w:rsidR="00A6058A" w:rsidRDefault="00A6058A">
      <w:r>
        <w:separator/>
      </w:r>
    </w:p>
  </w:endnote>
  <w:endnote w:type="continuationSeparator" w:id="0">
    <w:p w14:paraId="0EFD80BF" w14:textId="77777777" w:rsidR="00A6058A" w:rsidRDefault="00A6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8E915B" w14:textId="77777777" w:rsidR="00A6058A" w:rsidRDefault="00A6058A">
      <w:r>
        <w:separator/>
      </w:r>
    </w:p>
  </w:footnote>
  <w:footnote w:type="continuationSeparator" w:id="0">
    <w:p w14:paraId="16C87BFF" w14:textId="77777777" w:rsidR="00A6058A" w:rsidRDefault="00A60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49DC46C1"/>
    <w:multiLevelType w:val="multilevel"/>
    <w:tmpl w:val="1BCCA8DC"/>
    <w:lvl w:ilvl="0">
      <w:start w:val="1"/>
      <w:numFmt w:val="decimal"/>
      <w:pStyle w:val="TitreExercicessansTitre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right"/>
      <w:pPr>
        <w:tabs>
          <w:tab w:val="num" w:pos="170"/>
        </w:tabs>
        <w:ind w:left="170" w:firstLine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right"/>
      <w:pPr>
        <w:tabs>
          <w:tab w:val="num" w:pos="1134"/>
        </w:tabs>
        <w:ind w:left="1134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right"/>
      <w:pPr>
        <w:tabs>
          <w:tab w:val="num" w:pos="1417"/>
        </w:tabs>
        <w:ind w:left="1417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right"/>
      <w:pPr>
        <w:tabs>
          <w:tab w:val="num" w:pos="1701"/>
        </w:tabs>
        <w:ind w:left="1701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right"/>
      <w:pPr>
        <w:tabs>
          <w:tab w:val="num" w:pos="1984"/>
        </w:tabs>
        <w:ind w:left="1984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right"/>
      <w:pPr>
        <w:tabs>
          <w:tab w:val="num" w:pos="2268"/>
        </w:tabs>
        <w:ind w:left="2268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right"/>
      <w:pPr>
        <w:tabs>
          <w:tab w:val="num" w:pos="2551"/>
        </w:tabs>
        <w:ind w:left="2551" w:firstLine="0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  <w:num w:numId="3" w16cid:durableId="865289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A61DB"/>
    <w:rsid w:val="000C5657"/>
    <w:rsid w:val="000D261D"/>
    <w:rsid w:val="00103D11"/>
    <w:rsid w:val="00146A8F"/>
    <w:rsid w:val="001F02DA"/>
    <w:rsid w:val="00211303"/>
    <w:rsid w:val="002163EE"/>
    <w:rsid w:val="002C3634"/>
    <w:rsid w:val="002C40ED"/>
    <w:rsid w:val="00311A13"/>
    <w:rsid w:val="00333DBC"/>
    <w:rsid w:val="00394A55"/>
    <w:rsid w:val="003B00F3"/>
    <w:rsid w:val="003B5613"/>
    <w:rsid w:val="003C486C"/>
    <w:rsid w:val="00401812"/>
    <w:rsid w:val="004A19B3"/>
    <w:rsid w:val="004B2357"/>
    <w:rsid w:val="004E0B83"/>
    <w:rsid w:val="004E4E33"/>
    <w:rsid w:val="005464D1"/>
    <w:rsid w:val="005E45A8"/>
    <w:rsid w:val="006176A3"/>
    <w:rsid w:val="00645E81"/>
    <w:rsid w:val="00674225"/>
    <w:rsid w:val="006924D9"/>
    <w:rsid w:val="006C714A"/>
    <w:rsid w:val="006D1578"/>
    <w:rsid w:val="006D4D3E"/>
    <w:rsid w:val="00722866"/>
    <w:rsid w:val="00770908"/>
    <w:rsid w:val="00794276"/>
    <w:rsid w:val="007D0872"/>
    <w:rsid w:val="008672FA"/>
    <w:rsid w:val="008E6485"/>
    <w:rsid w:val="00932899"/>
    <w:rsid w:val="0093675D"/>
    <w:rsid w:val="00986EA9"/>
    <w:rsid w:val="009D7660"/>
    <w:rsid w:val="009F6384"/>
    <w:rsid w:val="00A02109"/>
    <w:rsid w:val="00A0258E"/>
    <w:rsid w:val="00A34ECF"/>
    <w:rsid w:val="00A6058A"/>
    <w:rsid w:val="00A678CB"/>
    <w:rsid w:val="00A830F4"/>
    <w:rsid w:val="00AA68D2"/>
    <w:rsid w:val="00B67950"/>
    <w:rsid w:val="00BC173F"/>
    <w:rsid w:val="00BD5091"/>
    <w:rsid w:val="00C5414A"/>
    <w:rsid w:val="00C55075"/>
    <w:rsid w:val="00CF758C"/>
    <w:rsid w:val="00D0626C"/>
    <w:rsid w:val="00D37F3A"/>
    <w:rsid w:val="00D42C28"/>
    <w:rsid w:val="00DD508D"/>
    <w:rsid w:val="00DF488A"/>
    <w:rsid w:val="00E01E9B"/>
    <w:rsid w:val="00E237BA"/>
    <w:rsid w:val="00E7559F"/>
    <w:rsid w:val="00ED344C"/>
    <w:rsid w:val="00F234EA"/>
    <w:rsid w:val="00F5692C"/>
    <w:rsid w:val="00F56A3F"/>
    <w:rsid w:val="00F66B89"/>
    <w:rsid w:val="00F91B03"/>
    <w:rsid w:val="00FA7115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11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A711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A711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A711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A711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character" w:customStyle="1" w:styleId="Caractres">
    <w:name w:val="_Caractères"/>
    <w:basedOn w:val="Policepardfaut"/>
    <w:qFormat/>
    <w:rsid w:val="001F02DA"/>
    <w:rPr>
      <w:rFonts w:ascii="Bitstream Vera Sans" w:hAnsi="Bitstream Vera Sans"/>
      <w:sz w:val="20"/>
    </w:rPr>
  </w:style>
  <w:style w:type="paragraph" w:customStyle="1" w:styleId="TitreExercicessansTitre">
    <w:name w:val="_Titre_Exercices_sans_Titre"/>
    <w:basedOn w:val="Normal"/>
    <w:qFormat/>
    <w:rsid w:val="001F02DA"/>
    <w:pPr>
      <w:keepNext/>
      <w:numPr>
        <w:numId w:val="3"/>
      </w:numPr>
      <w:suppressAutoHyphens/>
      <w:spacing w:before="170" w:after="57" w:line="240" w:lineRule="auto"/>
      <w:outlineLvl w:val="0"/>
    </w:pPr>
    <w:rPr>
      <w:rFonts w:ascii="Bitstream Vera Sans" w:eastAsia="SimSun" w:hAnsi="Bitstream Vera Sans" w:cs="Lucida Sans"/>
      <w:sz w:val="20"/>
      <w:lang w:eastAsia="zh-CN" w:bidi="hi-IN"/>
      <w14:ligatures w14:val="none"/>
    </w:rPr>
  </w:style>
  <w:style w:type="paragraph" w:customStyle="1" w:styleId="PremierTitreExercicesavecNumExosansTitre">
    <w:name w:val="_Premier_Titre_Exercices_avec_Num_Exo_sans_Titre"/>
    <w:basedOn w:val="Normal"/>
    <w:qFormat/>
    <w:rsid w:val="001F02DA"/>
    <w:pPr>
      <w:tabs>
        <w:tab w:val="num" w:pos="0"/>
      </w:tabs>
      <w:suppressAutoHyphens/>
      <w:spacing w:after="57" w:line="240" w:lineRule="auto"/>
      <w:outlineLvl w:val="0"/>
    </w:pPr>
    <w:rPr>
      <w:rFonts w:ascii="Bitstream Vera Sans" w:eastAsia="SimSun" w:hAnsi="Bitstream Vera Sans" w:cs="Lucida Sans"/>
      <w:sz w:val="20"/>
      <w:lang w:eastAsia="zh-CN" w:bidi="hi-IN"/>
      <w14:ligatures w14:val="none"/>
    </w:rPr>
  </w:style>
  <w:style w:type="character" w:customStyle="1" w:styleId="Caractresgras">
    <w:name w:val="_Caractères_gras"/>
    <w:basedOn w:val="Caractres"/>
    <w:qFormat/>
    <w:rsid w:val="001F02DA"/>
    <w:rPr>
      <w:rFonts w:ascii="Bitstream Vera Sans" w:hAnsi="Bitstream Vera San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2024-12-14T10:05:00Z</dcterms:created>
  <dcterms:modified xsi:type="dcterms:W3CDTF">2024-12-15T07:31:00Z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