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7911C2D4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7F1F1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4E29F6">
        <w:rPr>
          <w:b/>
          <w:bCs/>
        </w:rPr>
        <w:t>4</w:t>
      </w:r>
    </w:p>
    <w:p w14:paraId="27CAD95D" w14:textId="1BCB8A3F" w:rsidR="00A86D40" w:rsidRDefault="004E29F6" w:rsidP="001D3974">
      <w:pPr>
        <w:pStyle w:val="Studys"/>
        <w:rPr>
          <w14:ligatures w14:val="none"/>
        </w:rPr>
      </w:pPr>
      <w:r w:rsidRPr="004E29F6">
        <w:rPr>
          <w:b/>
          <w:bCs/>
        </w:rPr>
        <w:t>Vérifier qu’un triangle est rectangle ou non</w:t>
      </w:r>
    </w:p>
    <w:p w14:paraId="4D793E0E" w14:textId="5B8382E5" w:rsidR="004E29F6" w:rsidRPr="004C4EE7" w:rsidRDefault="004E29F6" w:rsidP="001D3974">
      <w:pPr>
        <w:pStyle w:val="Studys"/>
      </w:pPr>
      <w:r>
        <w:rPr>
          <w:noProof/>
          <w14:ligatures w14:val="none"/>
        </w:rPr>
        <w:drawing>
          <wp:inline distT="0" distB="0" distL="0" distR="0" wp14:anchorId="5F417510" wp14:editId="0CF3E8B3">
            <wp:extent cx="3768437" cy="3007639"/>
            <wp:effectExtent l="0" t="0" r="3810" b="2540"/>
            <wp:docPr id="19644756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47565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5937" cy="301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20AFC" w14:textId="77777777" w:rsidR="0074385E" w:rsidRDefault="00F217EF" w:rsidP="0074385E">
      <w:pPr>
        <w:pStyle w:val="Studys"/>
      </w:pPr>
      <w:r>
        <w:t xml:space="preserve">1) </w:t>
      </w:r>
      <w:r w:rsidR="0074385E">
        <w:t>À la recherche des triangles rectangles</w:t>
      </w:r>
    </w:p>
    <w:p w14:paraId="34AB2A31" w14:textId="3E70622F" w:rsidR="0074385E" w:rsidRDefault="0074385E" w:rsidP="0074385E">
      <w:pPr>
        <w:pStyle w:val="Studys"/>
      </w:pPr>
      <w:r>
        <w:t>a. AB² </w:t>
      </w:r>
      <w:r>
        <w:t>=</w:t>
      </w:r>
      <w:r>
        <w:rPr>
          <w:rFonts w:hint="eastAsia"/>
        </w:rPr>
        <w:t> </w:t>
      </w:r>
      <w:r>
        <w:t>AC² </w:t>
      </w:r>
      <w:r>
        <w:t>+</w:t>
      </w:r>
      <w:r>
        <w:rPr>
          <w:rFonts w:hint="eastAsia"/>
        </w:rPr>
        <w:t> </w:t>
      </w:r>
      <w:r>
        <w:t xml:space="preserve">CB² donc d’après </w:t>
      </w:r>
      <w:r>
        <w:t>…</w:t>
      </w:r>
    </w:p>
    <w:p w14:paraId="257E7B6F" w14:textId="0D195667" w:rsidR="0074385E" w:rsidRDefault="0074385E" w:rsidP="0074385E">
      <w:pPr>
        <w:pStyle w:val="Studys"/>
      </w:pPr>
      <w:r>
        <w:t xml:space="preserve">le triangle ABC </w:t>
      </w:r>
      <w:r>
        <w:t>…</w:t>
      </w:r>
    </w:p>
    <w:p w14:paraId="4B3D2730" w14:textId="77777777" w:rsidR="0074385E" w:rsidRDefault="0074385E" w:rsidP="0074385E">
      <w:pPr>
        <w:pStyle w:val="Studys"/>
      </w:pPr>
    </w:p>
    <w:p w14:paraId="3D0F4042" w14:textId="0D83C2FE" w:rsidR="00934123" w:rsidRDefault="0074385E" w:rsidP="0074385E">
      <w:pPr>
        <w:pStyle w:val="Studys"/>
      </w:pPr>
      <w:r>
        <w:t>b. MR² </w:t>
      </w:r>
      <w:r>
        <w:t>=</w:t>
      </w:r>
      <w:r>
        <w:rPr>
          <w:rFonts w:hint="eastAsia"/>
        </w:rPr>
        <w:t> </w:t>
      </w:r>
      <w:r>
        <w:t>ME² </w:t>
      </w:r>
      <w:r>
        <w:t>+</w:t>
      </w:r>
      <w:r>
        <w:rPr>
          <w:rFonts w:hint="eastAsia"/>
        </w:rPr>
        <w:t> </w:t>
      </w:r>
      <w:r>
        <w:t>RE² donc d’après ...</w:t>
      </w:r>
    </w:p>
    <w:p w14:paraId="241D58BD" w14:textId="77777777" w:rsidR="0074385E" w:rsidRDefault="0074385E" w:rsidP="0074385E">
      <w:pPr>
        <w:pStyle w:val="Studys"/>
      </w:pPr>
    </w:p>
    <w:p w14:paraId="3DED8A3B" w14:textId="684EFD60" w:rsidR="0074385E" w:rsidRDefault="0074385E" w:rsidP="0074385E">
      <w:pPr>
        <w:pStyle w:val="Studys"/>
      </w:pPr>
      <w:r>
        <w:t>2 Soit TOC un triangle tel que TO </w:t>
      </w:r>
      <w:r>
        <w:t>=</w:t>
      </w:r>
      <w:r>
        <w:rPr>
          <w:rFonts w:hint="eastAsia"/>
        </w:rPr>
        <w:t> </w:t>
      </w:r>
      <w:r>
        <w:t>77 mm ;</w:t>
      </w:r>
      <w:r>
        <w:t xml:space="preserve"> </w:t>
      </w:r>
      <w:r>
        <w:t>OC </w:t>
      </w:r>
      <w:r>
        <w:t>=</w:t>
      </w:r>
      <w:r>
        <w:rPr>
          <w:rFonts w:hint="eastAsia"/>
        </w:rPr>
        <w:t> </w:t>
      </w:r>
      <w:r>
        <w:t>35 mm et CT </w:t>
      </w:r>
      <w:r>
        <w:t>=</w:t>
      </w:r>
      <w:r>
        <w:rPr>
          <w:rFonts w:hint="eastAsia"/>
        </w:rPr>
        <w:t> </w:t>
      </w:r>
      <w:r>
        <w:t>85 </w:t>
      </w:r>
      <w:proofErr w:type="spellStart"/>
      <w:r>
        <w:t>mm.</w:t>
      </w:r>
      <w:proofErr w:type="spellEnd"/>
    </w:p>
    <w:p w14:paraId="7E0F721B" w14:textId="47D0CBAD" w:rsidR="0074385E" w:rsidRDefault="004102C9" w:rsidP="0074385E">
      <w:pPr>
        <w:pStyle w:val="Studys"/>
      </w:pPr>
      <w:r>
        <w:rPr>
          <w:noProof/>
          <w14:ligatures w14:val="none"/>
        </w:rPr>
        <w:lastRenderedPageBreak/>
        <mc:AlternateContent>
          <mc:Choice Requires="wpg">
            <w:drawing>
              <wp:inline distT="0" distB="0" distL="0" distR="0" wp14:anchorId="3022889C" wp14:editId="7A74460D">
                <wp:extent cx="3075161" cy="1499549"/>
                <wp:effectExtent l="0" t="0" r="11430" b="24765"/>
                <wp:docPr id="337095662" name="Groupe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5161" cy="1499549"/>
                          <a:chOff x="0" y="0"/>
                          <a:chExt cx="3075161" cy="1499549"/>
                        </a:xfrm>
                      </wpg:grpSpPr>
                      <wps:wsp>
                        <wps:cNvPr id="2751920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69127" y="0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F8682" w14:textId="77777777" w:rsidR="004102C9" w:rsidRDefault="004102C9" w:rsidP="004102C9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822801962" name="Triangle rectangle 9"/>
                        <wps:cNvSpPr/>
                        <wps:spPr>
                          <a:xfrm rot="5400000">
                            <a:off x="1066573" y="-172955"/>
                            <a:ext cx="873769" cy="1566044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46852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0218" y="1094509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37ED8F" w14:textId="77777777" w:rsidR="004102C9" w:rsidRDefault="004102C9" w:rsidP="004102C9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7698909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A179F7" w14:textId="77777777" w:rsidR="004102C9" w:rsidRDefault="004102C9" w:rsidP="004102C9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22889C" id="Groupe 26" o:spid="_x0000_s1026" style="width:242.15pt;height:118.05pt;mso-position-horizontal-relative:char;mso-position-vertical-relative:line" coordsize="30751,1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7" type="#_x0000_t202" style="position:absolute;left:23691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" filled="f" strokecolor="black [3213]">
                  <v:textbox style="mso-fit-shape-to-text:t">
                    <w:txbxContent>
                      <w:p w14:paraId="34DF8682" w14:textId="77777777" w:rsidR="004102C9" w:rsidRDefault="004102C9" w:rsidP="004102C9">
                        <w:r>
                          <w:t xml:space="preserve">… 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Triangle rectangle 9" o:spid="_x0000_s1028" type="#_x0000_t6" style="position:absolute;left:10665;top:-1730;width:8738;height:1566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" fillcolor="#c3fdbb [660]" strokecolor="black [3213]" strokeweight=".5pt"/>
                <v:shape id="Zone de texte 2" o:spid="_x0000_s1029" type="#_x0000_t202" style="position:absolute;left:3602;top:10945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" filled="f" strokecolor="black [3213]">
                  <v:textbox style="mso-fit-shape-to-text:t">
                    <w:txbxContent>
                      <w:p w14:paraId="7E37ED8F" w14:textId="77777777" w:rsidR="004102C9" w:rsidRDefault="004102C9" w:rsidP="004102C9">
                        <w:r>
                          <w:t xml:space="preserve">… </w:t>
                        </w:r>
                      </w:p>
                    </w:txbxContent>
                  </v:textbox>
                </v:shape>
                <v:shape id="Zone de texte 2" o:spid="_x0000_s1030" type="#_x0000_t202" style="position:absolute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" filled="f" strokecolor="black [3213]">
                  <v:textbox style="mso-fit-shape-to-text:t">
                    <w:txbxContent>
                      <w:p w14:paraId="42A179F7" w14:textId="77777777" w:rsidR="004102C9" w:rsidRDefault="004102C9" w:rsidP="004102C9">
                        <w:r>
                          <w:t xml:space="preserve">…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1F85752" w14:textId="7F9ABE81" w:rsidR="004102C9" w:rsidRDefault="00B26A3F" w:rsidP="0074385E">
      <w:pPr>
        <w:pStyle w:val="Studys"/>
      </w:pPr>
      <w:r w:rsidRPr="00B26A3F">
        <w:t>b. Calcule et compare CT² et CO² </w:t>
      </w:r>
      <w:r>
        <w:t>+</w:t>
      </w:r>
      <w:r w:rsidRPr="00B26A3F">
        <w:rPr>
          <w:rFonts w:hint="eastAsia"/>
        </w:rPr>
        <w:t> </w:t>
      </w:r>
      <w:r w:rsidRPr="00B26A3F">
        <w:t>OT².</w:t>
      </w:r>
    </w:p>
    <w:p w14:paraId="71EF7B68" w14:textId="358CF3A6" w:rsidR="00B26A3F" w:rsidRPr="00B26A3F" w:rsidRDefault="00B26A3F" w:rsidP="0074385E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C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04B597FF" w14:textId="50060A39" w:rsidR="00B26A3F" w:rsidRPr="00B26A3F" w:rsidRDefault="00B26A3F" w:rsidP="0074385E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O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+O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06BC2E4" w14:textId="77777777" w:rsidR="00B26A3F" w:rsidRDefault="00B26A3F" w:rsidP="0074385E">
      <w:pPr>
        <w:pStyle w:val="Studys"/>
        <w:rPr>
          <w:rFonts w:eastAsiaTheme="minorEastAsia"/>
        </w:rPr>
      </w:pPr>
    </w:p>
    <w:p w14:paraId="3DB0C742" w14:textId="7DFCEC71" w:rsidR="00B26A3F" w:rsidRDefault="00B26A3F" w:rsidP="0074385E">
      <w:pPr>
        <w:pStyle w:val="Studys"/>
        <w:rPr>
          <w:rFonts w:eastAsiaTheme="minorEastAsia"/>
        </w:rPr>
      </w:pPr>
      <w:r w:rsidRPr="00B26A3F">
        <w:rPr>
          <w:rFonts w:eastAsiaTheme="minorEastAsia"/>
        </w:rPr>
        <w:t>c. Conclus</w:t>
      </w:r>
    </w:p>
    <w:p w14:paraId="1F16BBD0" w14:textId="6E159BCD" w:rsidR="00B26A3F" w:rsidRDefault="00B26A3F" w:rsidP="0074385E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F5C628E" w14:textId="77777777" w:rsidR="00B26A3F" w:rsidRDefault="00B26A3F" w:rsidP="0074385E">
      <w:pPr>
        <w:pStyle w:val="Studys"/>
        <w:rPr>
          <w:rFonts w:eastAsiaTheme="minorEastAsia"/>
        </w:rPr>
      </w:pPr>
    </w:p>
    <w:p w14:paraId="5E4F2EB7" w14:textId="62BE335C" w:rsidR="005E1B9A" w:rsidRP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5E1B9A">
        <w:rPr>
          <w:rFonts w:eastAsiaTheme="minorEastAsia"/>
        </w:rPr>
        <w:t xml:space="preserve"> Le triangle ABC est tel que AB </w:t>
      </w:r>
      <w:r>
        <w:rPr>
          <w:rFonts w:eastAsiaTheme="minorEastAsia"/>
        </w:rPr>
        <w:t>=</w:t>
      </w:r>
      <w:r w:rsidRPr="005E1B9A">
        <w:rPr>
          <w:rFonts w:eastAsiaTheme="minorEastAsia" w:hint="eastAsia"/>
        </w:rPr>
        <w:t> </w:t>
      </w:r>
      <w:r w:rsidRPr="005E1B9A">
        <w:rPr>
          <w:rFonts w:eastAsiaTheme="minorEastAsia"/>
        </w:rPr>
        <w:t>17 cm, AC </w:t>
      </w:r>
      <w:r>
        <w:rPr>
          <w:rFonts w:eastAsiaTheme="minorEastAsia"/>
        </w:rPr>
        <w:t>=</w:t>
      </w:r>
      <w:r w:rsidRPr="005E1B9A">
        <w:rPr>
          <w:rFonts w:eastAsiaTheme="minorEastAsia" w:hint="eastAsia"/>
        </w:rPr>
        <w:t> </w:t>
      </w:r>
      <w:r w:rsidRPr="005E1B9A">
        <w:rPr>
          <w:rFonts w:eastAsiaTheme="minorEastAsia"/>
        </w:rPr>
        <w:t>15 cm et BC </w:t>
      </w:r>
      <w:r>
        <w:rPr>
          <w:rFonts w:eastAsiaTheme="minorEastAsia"/>
        </w:rPr>
        <w:t>=</w:t>
      </w:r>
      <w:r w:rsidRPr="005E1B9A">
        <w:rPr>
          <w:rFonts w:eastAsiaTheme="minorEastAsia" w:hint="eastAsia"/>
        </w:rPr>
        <w:t> </w:t>
      </w:r>
      <w:r w:rsidRPr="005E1B9A">
        <w:rPr>
          <w:rFonts w:eastAsiaTheme="minorEastAsia"/>
        </w:rPr>
        <w:t>8 cm.</w:t>
      </w:r>
    </w:p>
    <w:p w14:paraId="5BD89910" w14:textId="680FDCB7" w:rsidR="00B26A3F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a. Si ce triangle était rectangle, quel côté pourrait</w:t>
      </w:r>
      <w:r>
        <w:rPr>
          <w:rFonts w:eastAsiaTheme="minorEastAsia"/>
        </w:rPr>
        <w:t xml:space="preserve"> </w:t>
      </w:r>
      <w:r w:rsidRPr="005E1B9A">
        <w:rPr>
          <w:rFonts w:eastAsiaTheme="minorEastAsia" w:hint="eastAsia"/>
        </w:rPr>
        <w:t>ê</w:t>
      </w:r>
      <w:r w:rsidRPr="005E1B9A">
        <w:rPr>
          <w:rFonts w:eastAsiaTheme="minorEastAsia"/>
        </w:rPr>
        <w:t>tre son hypoténuse ? Justifie.</w:t>
      </w:r>
    </w:p>
    <w:p w14:paraId="063F88F1" w14:textId="5C9EE600" w:rsidR="005E1B9A" w:rsidRDefault="005E1B9A" w:rsidP="005E1B9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E7DFCA5" w14:textId="77777777" w:rsidR="005E1B9A" w:rsidRDefault="005E1B9A" w:rsidP="005E1B9A">
      <w:pPr>
        <w:pStyle w:val="Studys"/>
        <w:rPr>
          <w:rFonts w:eastAsiaTheme="minorEastAsia"/>
        </w:rPr>
      </w:pPr>
    </w:p>
    <w:p w14:paraId="55AEC5E0" w14:textId="459FB27D" w:rsidR="005E1B9A" w:rsidRP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b. Calcule puis compare AB² et AC² </w:t>
      </w:r>
      <w:r>
        <w:rPr>
          <w:rFonts w:eastAsiaTheme="minorEastAsia"/>
        </w:rPr>
        <w:t>+</w:t>
      </w:r>
      <w:r w:rsidRPr="005E1B9A">
        <w:rPr>
          <w:rFonts w:eastAsiaTheme="minorEastAsia" w:hint="eastAsia"/>
        </w:rPr>
        <w:t> </w:t>
      </w:r>
      <w:r w:rsidRPr="005E1B9A">
        <w:rPr>
          <w:rFonts w:eastAsiaTheme="minorEastAsia"/>
        </w:rPr>
        <w:t>CB².</w:t>
      </w:r>
    </w:p>
    <w:p w14:paraId="6B7632DF" w14:textId="124DEBE4" w:rsid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Dans ABC, [AB] est le côté le plus</w:t>
      </w:r>
      <w:r>
        <w:rPr>
          <w:rFonts w:eastAsiaTheme="minorEastAsia"/>
        </w:rPr>
        <w:t xml:space="preserve"> …</w:t>
      </w:r>
    </w:p>
    <w:p w14:paraId="5614338C" w14:textId="77777777" w:rsidR="005E1B9A" w:rsidRPr="005E1B9A" w:rsidRDefault="005E1B9A" w:rsidP="005E1B9A">
      <w:pPr>
        <w:pStyle w:val="Studys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AB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20E7993B" w14:textId="6C0F7B23" w:rsidR="005E1B9A" w:rsidRPr="005E1B9A" w:rsidRDefault="005E1B9A" w:rsidP="005E1B9A">
      <w:pPr>
        <w:pStyle w:val="Studys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AC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CB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13A5F46" w14:textId="10BF6203" w:rsid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 xml:space="preserve">Donc d’après </w:t>
      </w:r>
      <w:r>
        <w:rPr>
          <w:rFonts w:eastAsiaTheme="minorEastAsia"/>
        </w:rPr>
        <w:t xml:space="preserve">… </w:t>
      </w:r>
      <w:r w:rsidRPr="005E1B9A">
        <w:rPr>
          <w:rFonts w:eastAsiaTheme="minorEastAsia"/>
        </w:rPr>
        <w:t xml:space="preserve">le triangle ABC </w:t>
      </w:r>
      <w:r>
        <w:rPr>
          <w:rFonts w:eastAsiaTheme="minorEastAsia"/>
        </w:rPr>
        <w:t>…</w:t>
      </w:r>
    </w:p>
    <w:p w14:paraId="71E08FB5" w14:textId="77777777" w:rsidR="005E1B9A" w:rsidRDefault="005E1B9A" w:rsidP="005E1B9A">
      <w:pPr>
        <w:pStyle w:val="Studys"/>
        <w:rPr>
          <w:rFonts w:eastAsiaTheme="minorEastAsia"/>
        </w:rPr>
      </w:pPr>
    </w:p>
    <w:p w14:paraId="03153ABE" w14:textId="448B307A" w:rsidR="005E1B9A" w:rsidRP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5E1B9A">
        <w:rPr>
          <w:rFonts w:eastAsiaTheme="minorEastAsia"/>
        </w:rPr>
        <w:t xml:space="preserve"> Démontre que le triangle MER, tel que ME </w:t>
      </w:r>
      <w:r>
        <w:rPr>
          <w:rFonts w:eastAsiaTheme="minorEastAsia"/>
        </w:rPr>
        <w:t>=</w:t>
      </w:r>
      <w:r w:rsidRPr="005E1B9A">
        <w:rPr>
          <w:rFonts w:eastAsiaTheme="minorEastAsia" w:hint="eastAsia"/>
        </w:rPr>
        <w:t> </w:t>
      </w:r>
      <w:r w:rsidRPr="005E1B9A">
        <w:rPr>
          <w:rFonts w:eastAsiaTheme="minorEastAsia"/>
        </w:rPr>
        <w:t>2,21 m,</w:t>
      </w:r>
    </w:p>
    <w:p w14:paraId="607B380E" w14:textId="3A96FA67" w:rsidR="005E1B9A" w:rsidRP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ER </w:t>
      </w:r>
      <w:r>
        <w:rPr>
          <w:rFonts w:eastAsiaTheme="minorEastAsia"/>
        </w:rPr>
        <w:t>=</w:t>
      </w:r>
      <w:r w:rsidRPr="005E1B9A">
        <w:rPr>
          <w:rFonts w:eastAsiaTheme="minorEastAsia" w:hint="eastAsia"/>
        </w:rPr>
        <w:t> </w:t>
      </w:r>
      <w:r w:rsidRPr="005E1B9A">
        <w:rPr>
          <w:rFonts w:eastAsiaTheme="minorEastAsia"/>
        </w:rPr>
        <w:t>0,6 m et MR</w:t>
      </w:r>
      <w:r>
        <w:rPr>
          <w:rFonts w:eastAsiaTheme="minorEastAsia"/>
        </w:rPr>
        <w:t>=</w:t>
      </w:r>
      <w:r w:rsidRPr="005E1B9A">
        <w:rPr>
          <w:rFonts w:eastAsiaTheme="minorEastAsia" w:hint="eastAsia"/>
        </w:rPr>
        <w:t> </w:t>
      </w:r>
      <w:r w:rsidRPr="005E1B9A">
        <w:rPr>
          <w:rFonts w:eastAsiaTheme="minorEastAsia"/>
        </w:rPr>
        <w:t>2,29 m, est rectangle et précise en</w:t>
      </w:r>
    </w:p>
    <w:p w14:paraId="7222514B" w14:textId="77777777" w:rsidR="005E1B9A" w:rsidRP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quel point.</w:t>
      </w:r>
    </w:p>
    <w:p w14:paraId="5000213C" w14:textId="22167543" w:rsidR="005E1B9A" w:rsidRDefault="005E1B9A" w:rsidP="005E1B9A">
      <w:pPr>
        <w:pStyle w:val="Studys"/>
        <w:rPr>
          <w:rFonts w:eastAsiaTheme="minorEastAsia"/>
        </w:rPr>
      </w:pPr>
      <w:r w:rsidRPr="005E1B9A">
        <w:rPr>
          <w:rFonts w:eastAsiaTheme="minorEastAsia"/>
        </w:rPr>
        <w:t>(Aide-toi de l’exercice 2 ou de l’exercice 3, à toi de</w:t>
      </w:r>
      <w:r>
        <w:rPr>
          <w:rFonts w:eastAsiaTheme="minorEastAsia"/>
        </w:rPr>
        <w:t xml:space="preserve"> </w:t>
      </w:r>
      <w:r w:rsidRPr="005E1B9A">
        <w:rPr>
          <w:rFonts w:eastAsiaTheme="minorEastAsia"/>
        </w:rPr>
        <w:t>choisir celui qui convient.)</w:t>
      </w:r>
    </w:p>
    <w:p w14:paraId="5E52581E" w14:textId="65AD4E46" w:rsidR="005E1B9A" w:rsidRDefault="005E1B9A" w:rsidP="005E1B9A">
      <w:pPr>
        <w:pStyle w:val="Studys"/>
        <w:rPr>
          <w:rFonts w:eastAsiaTheme="minorEastAsia"/>
        </w:rPr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44A0C9E4" wp14:editId="676E1055">
                <wp:extent cx="3089016" cy="1499549"/>
                <wp:effectExtent l="0" t="0" r="16510" b="24765"/>
                <wp:docPr id="1164464514" name="Groupe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9016" cy="1499549"/>
                          <a:chOff x="0" y="0"/>
                          <a:chExt cx="3089016" cy="1499549"/>
                        </a:xfrm>
                      </wpg:grpSpPr>
                      <wpg:grpSp>
                        <wpg:cNvPr id="1355645512" name="Groupe 11"/>
                        <wpg:cNvGrpSpPr/>
                        <wpg:grpSpPr>
                          <a:xfrm rot="10800000">
                            <a:off x="751609" y="413905"/>
                            <a:ext cx="1566372" cy="873875"/>
                            <a:chOff x="0" y="0"/>
                            <a:chExt cx="1566372" cy="873875"/>
                          </a:xfrm>
                        </wpg:grpSpPr>
                        <wps:wsp>
                          <wps:cNvPr id="175471989" name="Triangle rectangle 9"/>
                          <wps:cNvSpPr/>
                          <wps:spPr>
                            <a:xfrm rot="5400000">
                              <a:off x="346248" y="-346248"/>
                              <a:ext cx="873875" cy="1566372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7069065" name="Rectangle 10"/>
                          <wps:cNvSpPr/>
                          <wps:spPr>
                            <a:xfrm>
                              <a:off x="7821" y="2858"/>
                              <a:ext cx="193963" cy="187037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234100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2982" y="1094509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BBDBD3" w14:textId="77777777" w:rsidR="005E1B9A" w:rsidRDefault="005E1B9A" w:rsidP="005E1B9A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47474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75163" y="0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D2E3A" w14:textId="77777777" w:rsidR="005E1B9A" w:rsidRDefault="005E1B9A" w:rsidP="005E1B9A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564836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87582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135B96" w14:textId="77777777" w:rsidR="005E1B9A" w:rsidRDefault="005E1B9A" w:rsidP="005E1B9A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A0C9E4" id="Groupe 23" o:spid="_x0000_s1031" style="width:243.25pt;height:118.05pt;mso-position-horizontal-relative:char;mso-position-vertical-relative:line" coordsize="30890,1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">
                <v:group id="Groupe 11" o:spid="_x0000_s1032" style="position:absolute;left:7516;top:4139;width:15663;height:8738;rotation:180" coordsize="15663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">
                  <v:shape id="Triangle rectangle 9" o:spid="_x0000_s1033" type="#_x0000_t6" style="position:absolute;left:3463;top:-3463;width:8738;height:156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" fillcolor="#c3fdbb [660]" strokecolor="black [3213]" strokeweight=".5pt"/>
                  <v:rect id="Rectangle 10" o:spid="_x0000_s1034" style="position:absolute;left:78;top:28;width:1939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" fillcolor="#c3fdbb [660]" strokecolor="black [3213]" strokeweight=".5pt"/>
                </v:group>
                <v:shape id="Zone de texte 2" o:spid="_x0000_s1035" type="#_x0000_t202" style="position:absolute;left:23829;top:10945;width:7061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" filled="f" strokecolor="black [3213]">
                  <v:textbox style="mso-fit-shape-to-text:t">
                    <w:txbxContent>
                      <w:p w14:paraId="69BBDBD3" w14:textId="77777777" w:rsidR="005E1B9A" w:rsidRDefault="005E1B9A" w:rsidP="005E1B9A">
                        <w:r>
                          <w:t xml:space="preserve">… </w:t>
                        </w:r>
                      </w:p>
                    </w:txbxContent>
                  </v:textbox>
                </v:shape>
                <v:shape id="Zone de texte 2" o:spid="_x0000_s1036" type="#_x0000_t202" style="position:absolute;left:21751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" filled="f" strokecolor="black [3213]">
                  <v:textbox style="mso-fit-shape-to-text:t">
                    <w:txbxContent>
                      <w:p w14:paraId="66ED2E3A" w14:textId="77777777" w:rsidR="005E1B9A" w:rsidRDefault="005E1B9A" w:rsidP="005E1B9A">
                        <w:r>
                          <w:t xml:space="preserve">… </w:t>
                        </w:r>
                      </w:p>
                    </w:txbxContent>
                  </v:textbox>
                </v:shape>
                <v:shape id="Zone de texte 2" o:spid="_x0000_s1037" type="#_x0000_t202" style="position:absolute;top:10875;width:7060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" filled="f" strokecolor="black [3213]">
                  <v:textbox style="mso-fit-shape-to-text:t">
                    <w:txbxContent>
                      <w:p w14:paraId="34135B96" w14:textId="77777777" w:rsidR="005E1B9A" w:rsidRDefault="005E1B9A" w:rsidP="005E1B9A">
                        <w:r>
                          <w:t xml:space="preserve">…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59F482C" w14:textId="71B4A2F7" w:rsidR="005E1B9A" w:rsidRDefault="005E1B9A" w:rsidP="005E1B9A">
      <w:pPr>
        <w:pStyle w:val="Studys"/>
        <w:rPr>
          <w:rFonts w:eastAsiaTheme="minorEastAsia"/>
        </w:rPr>
      </w:pPr>
      <w:r>
        <w:rPr>
          <w:rFonts w:eastAsiaTheme="minorEastAsia"/>
        </w:rPr>
        <w:t>Le triangle est rectangle en …</w:t>
      </w:r>
    </w:p>
    <w:p w14:paraId="69718930" w14:textId="2455A0EF" w:rsidR="005E1B9A" w:rsidRDefault="005E1B9A" w:rsidP="005E1B9A">
      <w:pPr>
        <w:pStyle w:val="Studys"/>
        <w:rPr>
          <w:rFonts w:eastAsiaTheme="minorEastAsia"/>
        </w:rPr>
      </w:pPr>
      <w:r>
        <w:rPr>
          <w:rFonts w:eastAsiaTheme="minorEastAsia"/>
        </w:rPr>
        <w:t>On calcule séparément : …  et … + …</w:t>
      </w:r>
    </w:p>
    <w:p w14:paraId="765C1BFE" w14:textId="2BD8BD52" w:rsidR="005A498C" w:rsidRDefault="005A498C" w:rsidP="005E1B9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18FF546" w14:textId="77777777" w:rsidR="005A498C" w:rsidRDefault="005A498C" w:rsidP="005E1B9A">
      <w:pPr>
        <w:pStyle w:val="Studys"/>
        <w:rPr>
          <w:rFonts w:eastAsiaTheme="minorEastAsia"/>
        </w:rPr>
      </w:pPr>
    </w:p>
    <w:p w14:paraId="501FAAE5" w14:textId="100DECF7" w:rsidR="00ED0BF5" w:rsidRPr="00ED0BF5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ED0BF5">
        <w:rPr>
          <w:rFonts w:eastAsiaTheme="minorEastAsia"/>
        </w:rPr>
        <w:t xml:space="preserve"> Soit MNP un triangle tel que MN </w:t>
      </w:r>
      <w:r>
        <w:rPr>
          <w:rFonts w:eastAsiaTheme="minorEastAsia"/>
        </w:rPr>
        <w:t>=</w:t>
      </w:r>
      <w:r w:rsidRPr="00ED0BF5">
        <w:rPr>
          <w:rFonts w:eastAsiaTheme="minorEastAsia" w:hint="eastAsia"/>
        </w:rPr>
        <w:t> </w:t>
      </w:r>
      <w:r w:rsidRPr="00ED0BF5">
        <w:rPr>
          <w:rFonts w:eastAsiaTheme="minorEastAsia"/>
        </w:rPr>
        <w:t>9,6 cm ; MP </w:t>
      </w:r>
      <w:r>
        <w:rPr>
          <w:rFonts w:eastAsiaTheme="minorEastAsia"/>
        </w:rPr>
        <w:t>=</w:t>
      </w:r>
      <w:r w:rsidRPr="00ED0BF5">
        <w:rPr>
          <w:rFonts w:eastAsiaTheme="minorEastAsia" w:hint="eastAsia"/>
        </w:rPr>
        <w:t> </w:t>
      </w:r>
      <w:r w:rsidRPr="00ED0BF5">
        <w:rPr>
          <w:rFonts w:eastAsiaTheme="minorEastAsia"/>
        </w:rPr>
        <w:t>4 cm et NP </w:t>
      </w:r>
      <w:r>
        <w:rPr>
          <w:rFonts w:eastAsiaTheme="minorEastAsia"/>
        </w:rPr>
        <w:t>=</w:t>
      </w:r>
      <w:r w:rsidRPr="00ED0BF5">
        <w:rPr>
          <w:rFonts w:eastAsiaTheme="minorEastAsia" w:hint="eastAsia"/>
        </w:rPr>
        <w:t> </w:t>
      </w:r>
      <w:r w:rsidRPr="00ED0BF5">
        <w:rPr>
          <w:rFonts w:eastAsiaTheme="minorEastAsia"/>
        </w:rPr>
        <w:t>10,3 cm.</w:t>
      </w:r>
    </w:p>
    <w:p w14:paraId="7CD128C3" w14:textId="69EBFEB6" w:rsidR="005A498C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t>Montre que le triangle MNP n’est pas rectangle.</w:t>
      </w:r>
    </w:p>
    <w:p w14:paraId="51EEBBA5" w14:textId="5A8B7248" w:rsidR="00ED0BF5" w:rsidRDefault="00ED0BF5" w:rsidP="00ED0BF5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1A3F324" w14:textId="77777777" w:rsidR="00ED0BF5" w:rsidRDefault="00ED0BF5" w:rsidP="00ED0BF5">
      <w:pPr>
        <w:pStyle w:val="Studys"/>
        <w:rPr>
          <w:rFonts w:eastAsiaTheme="minorEastAsia"/>
        </w:rPr>
      </w:pPr>
    </w:p>
    <w:p w14:paraId="3240941B" w14:textId="547DCEC1" w:rsidR="00ED0BF5" w:rsidRPr="00ED0BF5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lastRenderedPageBreak/>
        <w:t>6</w:t>
      </w:r>
      <w:r>
        <w:rPr>
          <w:rFonts w:eastAsiaTheme="minorEastAsia"/>
        </w:rPr>
        <w:t>)</w:t>
      </w:r>
      <w:r w:rsidRPr="00ED0BF5">
        <w:rPr>
          <w:rFonts w:eastAsiaTheme="minorEastAsia"/>
        </w:rPr>
        <w:t xml:space="preserve"> Soit ABCD un parallélogramme.</w:t>
      </w:r>
    </w:p>
    <w:p w14:paraId="006A350A" w14:textId="01B54B85" w:rsidR="00ED0BF5" w:rsidRPr="00ED0BF5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t>On donne, en mètres : AB </w:t>
      </w:r>
      <w:r>
        <w:rPr>
          <w:rFonts w:eastAsiaTheme="minorEastAsia"/>
        </w:rPr>
        <w:t>=</w:t>
      </w:r>
      <w:r w:rsidRPr="00ED0BF5">
        <w:rPr>
          <w:rFonts w:eastAsiaTheme="minorEastAsia" w:hint="eastAsia"/>
        </w:rPr>
        <w:t> </w:t>
      </w:r>
      <w:r w:rsidRPr="00ED0BF5">
        <w:rPr>
          <w:rFonts w:eastAsiaTheme="minorEastAsia"/>
        </w:rPr>
        <w:t>8,8 ; BC </w:t>
      </w:r>
      <w:r>
        <w:rPr>
          <w:rFonts w:eastAsiaTheme="minorEastAsia"/>
        </w:rPr>
        <w:t>=</w:t>
      </w:r>
      <w:r w:rsidRPr="00ED0BF5">
        <w:rPr>
          <w:rFonts w:eastAsiaTheme="minorEastAsia" w:hint="eastAsia"/>
        </w:rPr>
        <w:t> </w:t>
      </w:r>
      <w:r w:rsidRPr="00ED0BF5">
        <w:rPr>
          <w:rFonts w:eastAsiaTheme="minorEastAsia"/>
        </w:rPr>
        <w:t>77,19 et</w:t>
      </w:r>
      <w:r>
        <w:rPr>
          <w:rFonts w:eastAsiaTheme="minorEastAsia"/>
        </w:rPr>
        <w:t xml:space="preserve"> </w:t>
      </w:r>
      <w:r w:rsidRPr="00ED0BF5">
        <w:rPr>
          <w:rFonts w:eastAsiaTheme="minorEastAsia"/>
        </w:rPr>
        <w:t>AC </w:t>
      </w:r>
      <w:r>
        <w:rPr>
          <w:rFonts w:eastAsiaTheme="minorEastAsia"/>
        </w:rPr>
        <w:t>=</w:t>
      </w:r>
      <w:r w:rsidRPr="00ED0BF5">
        <w:rPr>
          <w:rFonts w:eastAsiaTheme="minorEastAsia" w:hint="eastAsia"/>
        </w:rPr>
        <w:t> </w:t>
      </w:r>
      <w:r w:rsidRPr="00ED0BF5">
        <w:rPr>
          <w:rFonts w:eastAsiaTheme="minorEastAsia"/>
        </w:rPr>
        <w:t>77,69.</w:t>
      </w:r>
    </w:p>
    <w:p w14:paraId="55CBC797" w14:textId="53C01AE2" w:rsidR="005A498C" w:rsidRDefault="00ED0BF5" w:rsidP="005E1B9A">
      <w:pPr>
        <w:pStyle w:val="Studys"/>
        <w:rPr>
          <w:rFonts w:eastAsiaTheme="minorEastAsia"/>
        </w:rPr>
      </w:pPr>
      <w:r>
        <w:rPr>
          <w:rFonts w:eastAsiaTheme="minorEastAsia"/>
          <w:noProof/>
          <w14:ligatures w14:val="none"/>
        </w:rPr>
        <mc:AlternateContent>
          <mc:Choice Requires="wpg">
            <w:drawing>
              <wp:inline distT="0" distB="0" distL="0" distR="0" wp14:anchorId="0BD44106" wp14:editId="0FDEB063">
                <wp:extent cx="3456594" cy="1769803"/>
                <wp:effectExtent l="0" t="0" r="10795" b="20955"/>
                <wp:docPr id="2125958237" name="Groupe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6594" cy="1769803"/>
                          <a:chOff x="0" y="0"/>
                          <a:chExt cx="3456594" cy="1769803"/>
                        </a:xfrm>
                      </wpg:grpSpPr>
                      <wps:wsp>
                        <wps:cNvPr id="1811087729" name="Rectangle 169"/>
                        <wps:cNvSpPr/>
                        <wps:spPr>
                          <a:xfrm>
                            <a:off x="484909" y="187037"/>
                            <a:ext cx="2452255" cy="108758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177481" name="Connecteur droit 170"/>
                        <wps:cNvCnPr/>
                        <wps:spPr>
                          <a:xfrm>
                            <a:off x="477982" y="173182"/>
                            <a:ext cx="2431473" cy="1066800"/>
                          </a:xfrm>
                          <a:prstGeom prst="line">
                            <a:avLst/>
                          </a:prstGeom>
                          <a:ln w="1270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57865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364" y="0"/>
                            <a:ext cx="443230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9239E" w14:textId="7653C4DF" w:rsidR="00ED0BF5" w:rsidRDefault="00ED0B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7049163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43230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6D2BB8" w14:textId="77777777" w:rsidR="00ED0BF5" w:rsidRDefault="00ED0BF5" w:rsidP="00ED0B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708822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1364673"/>
                            <a:ext cx="443230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B4B36F" w14:textId="77777777" w:rsidR="00ED0BF5" w:rsidRDefault="00ED0BF5" w:rsidP="00ED0B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9580228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364" y="1267691"/>
                            <a:ext cx="443230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0CBFA0" w14:textId="77777777" w:rsidR="00ED0BF5" w:rsidRDefault="00ED0BF5" w:rsidP="00ED0B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4380553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6928" y="637309"/>
                            <a:ext cx="75501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4A9DD5" w14:textId="77777777" w:rsidR="00ED0BF5" w:rsidRDefault="00ED0BF5" w:rsidP="00ED0B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6371910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4782" y="1295400"/>
                            <a:ext cx="75501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66CC61" w14:textId="77777777" w:rsidR="00ED0BF5" w:rsidRDefault="00ED0BF5" w:rsidP="00ED0B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114002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704109" y="443346"/>
                            <a:ext cx="75501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E0C728" w14:textId="77777777" w:rsidR="00ED0BF5" w:rsidRDefault="00ED0BF5" w:rsidP="00ED0B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44106" id="Groupe 171" o:spid="_x0000_s1038" style="width:272.15pt;height:139.35pt;mso-position-horizontal-relative:char;mso-position-vertical-relative:line" coordsize="34565,17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">
                <v:rect id="Rectangle 169" o:spid="_x0000_s1039" style="position:absolute;left:4849;top:1870;width:24522;height:10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" fillcolor="white [3212]" strokecolor="black [3213]" strokeweight="1pt"/>
                <v:line id="Connecteur droit 170" o:spid="_x0000_s1040" style="position:absolute;visibility:visible;mso-wrap-style:square" from="4779,1731" to="29094,12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" strokecolor="black [3200]" strokeweight="1pt">
                  <v:stroke dashstyle="dash"/>
                </v:line>
                <v:shape id="Zone de texte 2" o:spid="_x0000_s1041" type="#_x0000_t202" style="position:absolute;left:30133;width:4432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">
                  <v:textbox style="mso-fit-shape-to-text:t">
                    <w:txbxContent>
                      <w:p w14:paraId="62D9239E" w14:textId="7653C4DF" w:rsidR="00ED0BF5" w:rsidRDefault="00ED0B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2" type="#_x0000_t202" style="position:absolute;width:4432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">
                  <v:textbox style="mso-fit-shape-to-text:t">
                    <w:txbxContent>
                      <w:p w14:paraId="306D2BB8" w14:textId="77777777" w:rsidR="00ED0BF5" w:rsidRDefault="00ED0BF5" w:rsidP="00ED0B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3" type="#_x0000_t202" style="position:absolute;left:762;top:13646;width:4432;height:4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">
                  <v:textbox style="mso-fit-shape-to-text:t">
                    <w:txbxContent>
                      <w:p w14:paraId="3DB4B36F" w14:textId="77777777" w:rsidR="00ED0BF5" w:rsidRDefault="00ED0BF5" w:rsidP="00ED0B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4" type="#_x0000_t202" style="position:absolute;left:30133;top:12676;width:4432;height:4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">
                  <v:textbox style="mso-fit-shape-to-text:t">
                    <w:txbxContent>
                      <w:p w14:paraId="7C0CBFA0" w14:textId="77777777" w:rsidR="00ED0BF5" w:rsidRDefault="00ED0BF5" w:rsidP="00ED0B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5" type="#_x0000_t202" style="position:absolute;left:69;top:6373;width:7550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" filled="f" stroked="f">
                  <v:textbox style="mso-fit-shape-to-text:t">
                    <w:txbxContent>
                      <w:p w14:paraId="724A9DD5" w14:textId="77777777" w:rsidR="00ED0BF5" w:rsidRDefault="00ED0BF5" w:rsidP="00ED0B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6" type="#_x0000_t202" style="position:absolute;left:15447;top:12954;width:7550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" filled="f" stroked="f">
                  <v:textbox style="mso-fit-shape-to-text:t">
                    <w:txbxContent>
                      <w:p w14:paraId="1E66CC61" w14:textId="77777777" w:rsidR="00ED0BF5" w:rsidRDefault="00ED0BF5" w:rsidP="00ED0B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47" type="#_x0000_t202" style="position:absolute;left:17041;top:4433;width:7550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" filled="f" stroked="f">
                  <v:textbox style="mso-fit-shape-to-text:t">
                    <w:txbxContent>
                      <w:p w14:paraId="04E0C728" w14:textId="77777777" w:rsidR="00ED0BF5" w:rsidRDefault="00ED0BF5" w:rsidP="00ED0BF5">
                        <w: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72D01F" w14:textId="77777777" w:rsidR="00ED0BF5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t>ABCD est-il un rectangle ? Justifie.</w:t>
      </w:r>
    </w:p>
    <w:p w14:paraId="502912EF" w14:textId="30D87556" w:rsidR="005E1B9A" w:rsidRDefault="00ED0BF5" w:rsidP="005E1B9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7CCA8D0" w14:textId="77777777" w:rsidR="00ED0BF5" w:rsidRDefault="00ED0BF5" w:rsidP="005E1B9A">
      <w:pPr>
        <w:pStyle w:val="Studys"/>
        <w:rPr>
          <w:rFonts w:eastAsiaTheme="minorEastAsia"/>
        </w:rPr>
      </w:pPr>
    </w:p>
    <w:p w14:paraId="3FFAD7D6" w14:textId="3D2731EB" w:rsidR="00ED0BF5" w:rsidRDefault="00ED0BF5" w:rsidP="005E1B9A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ED0BF5">
        <w:rPr>
          <w:rFonts w:eastAsiaTheme="minorEastAsia"/>
        </w:rPr>
        <w:t xml:space="preserve"> Maçonnerie</w:t>
      </w:r>
    </w:p>
    <w:p w14:paraId="210643A7" w14:textId="64EDC443" w:rsidR="00ED0BF5" w:rsidRDefault="00ED0BF5" w:rsidP="005E1B9A">
      <w:pPr>
        <w:pStyle w:val="Studys"/>
        <w:rPr>
          <w:rFonts w:eastAsiaTheme="minorEastAsia"/>
        </w:rPr>
      </w:pPr>
      <w:r>
        <w:rPr>
          <w:noProof/>
          <w14:ligatures w14:val="none"/>
        </w:rPr>
        <w:drawing>
          <wp:inline distT="0" distB="0" distL="0" distR="0" wp14:anchorId="108F29CA" wp14:editId="61EFE42A">
            <wp:extent cx="2473037" cy="2386644"/>
            <wp:effectExtent l="0" t="0" r="3810" b="0"/>
            <wp:docPr id="8682994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2994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87259" cy="240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C1297" w14:textId="301129D7" w:rsidR="00ED0BF5" w:rsidRPr="00ED0BF5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t>Pour savoir si son mur est bien vertical, un maçon</w:t>
      </w:r>
      <w:r>
        <w:rPr>
          <w:rFonts w:eastAsiaTheme="minorEastAsia"/>
        </w:rPr>
        <w:t xml:space="preserve"> </w:t>
      </w:r>
      <w:r w:rsidRPr="00ED0BF5">
        <w:rPr>
          <w:rFonts w:eastAsiaTheme="minorEastAsia"/>
        </w:rPr>
        <w:t>utilise une règle de 1 m et fait une marque à 60 cm</w:t>
      </w:r>
      <w:r>
        <w:rPr>
          <w:rFonts w:eastAsiaTheme="minorEastAsia"/>
        </w:rPr>
        <w:t xml:space="preserve"> </w:t>
      </w:r>
      <w:r w:rsidRPr="00ED0BF5">
        <w:rPr>
          <w:rFonts w:eastAsiaTheme="minorEastAsia"/>
        </w:rPr>
        <w:t>sur le sol et une autre à 80 cm du sol sur le mur.</w:t>
      </w:r>
    </w:p>
    <w:p w14:paraId="26E1E4A1" w14:textId="77777777" w:rsidR="00ED0BF5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t>En plaçant la règle, il vérifie la verticalité du mur.</w:t>
      </w:r>
    </w:p>
    <w:p w14:paraId="66AC74AE" w14:textId="430CA9B0" w:rsidR="00ED0BF5" w:rsidRDefault="00ED0BF5" w:rsidP="00ED0BF5">
      <w:pPr>
        <w:pStyle w:val="Studys"/>
        <w:rPr>
          <w:rFonts w:eastAsiaTheme="minorEastAsia"/>
        </w:rPr>
      </w:pPr>
      <w:r w:rsidRPr="00ED0BF5">
        <w:rPr>
          <w:rFonts w:eastAsiaTheme="minorEastAsia"/>
        </w:rPr>
        <w:lastRenderedPageBreak/>
        <w:t>Explique pourquoi.</w:t>
      </w:r>
    </w:p>
    <w:p w14:paraId="017D9ABD" w14:textId="48C12821" w:rsidR="00F81B69" w:rsidRDefault="00F81B69" w:rsidP="00ED0BF5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68E4258" w14:textId="77777777" w:rsidR="00F81B69" w:rsidRDefault="00F81B69" w:rsidP="00ED0BF5">
      <w:pPr>
        <w:pStyle w:val="Studys"/>
        <w:rPr>
          <w:rFonts w:eastAsiaTheme="minorEastAsia"/>
        </w:rPr>
      </w:pPr>
    </w:p>
    <w:p w14:paraId="25069DD6" w14:textId="3ADF1C26" w:rsidR="00F81B69" w:rsidRDefault="00F81B69" w:rsidP="00F81B69">
      <w:pPr>
        <w:pStyle w:val="Studys"/>
        <w:rPr>
          <w:rFonts w:eastAsiaTheme="minorEastAsia"/>
        </w:rPr>
      </w:pPr>
      <w:r w:rsidRPr="00F81B69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F81B69">
        <w:rPr>
          <w:rFonts w:eastAsiaTheme="minorEastAsia"/>
        </w:rPr>
        <w:t xml:space="preserve"> Pour vérifier s’il a bien</w:t>
      </w:r>
      <w:r>
        <w:rPr>
          <w:rFonts w:eastAsiaTheme="minorEastAsia"/>
        </w:rPr>
        <w:t xml:space="preserve"> </w:t>
      </w:r>
      <w:r w:rsidRPr="00F81B69">
        <w:rPr>
          <w:rFonts w:eastAsiaTheme="minorEastAsia"/>
        </w:rPr>
        <w:t>posé une étagère de 20 cm de</w:t>
      </w:r>
      <w:r>
        <w:rPr>
          <w:rFonts w:eastAsiaTheme="minorEastAsia"/>
        </w:rPr>
        <w:t xml:space="preserve"> </w:t>
      </w:r>
      <w:r w:rsidRPr="00F81B69">
        <w:rPr>
          <w:rFonts w:eastAsiaTheme="minorEastAsia"/>
        </w:rPr>
        <w:t>profondeur sur un mur</w:t>
      </w:r>
      <w:r>
        <w:rPr>
          <w:rFonts w:eastAsiaTheme="minorEastAsia"/>
        </w:rPr>
        <w:t xml:space="preserve"> </w:t>
      </w:r>
      <w:r w:rsidRPr="00F81B69">
        <w:rPr>
          <w:rFonts w:eastAsiaTheme="minorEastAsia"/>
        </w:rPr>
        <w:t>parfaitement vertical, M. Brico</w:t>
      </w:r>
      <w:r>
        <w:rPr>
          <w:rFonts w:eastAsiaTheme="minorEastAsia"/>
        </w:rPr>
        <w:t xml:space="preserve"> </w:t>
      </w:r>
      <w:r w:rsidRPr="00F81B69">
        <w:rPr>
          <w:rFonts w:eastAsiaTheme="minorEastAsia"/>
        </w:rPr>
        <w:t>a pris les mesures marquées</w:t>
      </w:r>
      <w:r>
        <w:rPr>
          <w:rFonts w:eastAsiaTheme="minorEastAsia"/>
        </w:rPr>
        <w:t xml:space="preserve"> </w:t>
      </w:r>
      <w:r w:rsidRPr="00F81B69">
        <w:rPr>
          <w:rFonts w:eastAsiaTheme="minorEastAsia"/>
        </w:rPr>
        <w:t>sur le schéma ci-</w:t>
      </w:r>
      <w:r>
        <w:rPr>
          <w:rFonts w:eastAsiaTheme="minorEastAsia"/>
        </w:rPr>
        <w:t>dessous</w:t>
      </w:r>
      <w:r w:rsidRPr="00F81B69">
        <w:rPr>
          <w:rFonts w:eastAsiaTheme="minorEastAsia"/>
        </w:rPr>
        <w:t>.</w:t>
      </w:r>
    </w:p>
    <w:p w14:paraId="06BBE259" w14:textId="3B5C4218" w:rsidR="00F81B69" w:rsidRDefault="00F81B69" w:rsidP="00F81B69">
      <w:pPr>
        <w:pStyle w:val="Studys"/>
        <w:rPr>
          <w:rFonts w:eastAsiaTheme="minorEastAsia"/>
        </w:rPr>
      </w:pPr>
      <w:r>
        <w:rPr>
          <w:noProof/>
          <w14:ligatures w14:val="none"/>
        </w:rPr>
        <w:drawing>
          <wp:inline distT="0" distB="0" distL="0" distR="0" wp14:anchorId="5D606E34" wp14:editId="1FA0A127">
            <wp:extent cx="1891146" cy="1270614"/>
            <wp:effectExtent l="0" t="0" r="0" b="6350"/>
            <wp:docPr id="5179774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7745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9652" cy="1276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E3771" w14:textId="09E1D2B8" w:rsidR="00F81B69" w:rsidRDefault="00F81B69" w:rsidP="00F81B69">
      <w:pPr>
        <w:pStyle w:val="Studys"/>
        <w:rPr>
          <w:rFonts w:eastAsiaTheme="minorEastAsia"/>
        </w:rPr>
      </w:pPr>
      <w:r w:rsidRPr="00F81B69">
        <w:rPr>
          <w:rFonts w:eastAsiaTheme="minorEastAsia"/>
        </w:rPr>
        <w:t>Son étagère est-elle parfaitement horizontale ?</w:t>
      </w:r>
    </w:p>
    <w:p w14:paraId="70B8B1A9" w14:textId="6492B774" w:rsidR="00F81B69" w:rsidRDefault="00F81B69" w:rsidP="00F81B6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8B74DBF" w14:textId="77777777" w:rsidR="00F81B69" w:rsidRDefault="00F81B69" w:rsidP="00F81B69">
      <w:pPr>
        <w:pStyle w:val="Studys"/>
        <w:rPr>
          <w:rFonts w:eastAsiaTheme="minorEastAsia"/>
        </w:rPr>
      </w:pPr>
    </w:p>
    <w:p w14:paraId="6668261E" w14:textId="6D6C3236" w:rsidR="005E1B9A" w:rsidRPr="00B26A3F" w:rsidRDefault="005E1B9A" w:rsidP="005E1B9A">
      <w:pPr>
        <w:pStyle w:val="Studys"/>
        <w:rPr>
          <w:rFonts w:eastAsiaTheme="minorEastAsia"/>
        </w:rPr>
      </w:pPr>
    </w:p>
    <w:p w14:paraId="2A696EE4" w14:textId="70090E47" w:rsidR="005E1B9A" w:rsidRDefault="005E1B9A" w:rsidP="005E1B9A">
      <w:pPr>
        <w:pStyle w:val="Studys"/>
        <w:rPr>
          <w:rFonts w:eastAsiaTheme="minorEastAsia"/>
        </w:rPr>
      </w:pPr>
    </w:p>
    <w:p w14:paraId="2646F80B" w14:textId="17744C28" w:rsidR="005E1B9A" w:rsidRPr="00B26A3F" w:rsidRDefault="005E1B9A" w:rsidP="005E1B9A">
      <w:pPr>
        <w:pStyle w:val="Studys"/>
        <w:rPr>
          <w:rFonts w:eastAsiaTheme="minorEastAsia"/>
        </w:rPr>
      </w:pPr>
    </w:p>
    <w:p w14:paraId="1817038D" w14:textId="234F5F3E" w:rsidR="00B26A3F" w:rsidRPr="00B26A3F" w:rsidRDefault="00B26A3F" w:rsidP="0074385E">
      <w:pPr>
        <w:pStyle w:val="Studys"/>
        <w:rPr>
          <w:rFonts w:eastAsiaTheme="minorEastAsia"/>
        </w:rPr>
      </w:pPr>
    </w:p>
    <w:p w14:paraId="2A5BE22D" w14:textId="71499B4E" w:rsidR="004F079A" w:rsidRDefault="004F079A" w:rsidP="00934123">
      <w:pPr>
        <w:pStyle w:val="Studys"/>
      </w:pPr>
    </w:p>
    <w:sectPr w:rsidR="004F079A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9ED9AD" w14:textId="77777777" w:rsidR="00C55C64" w:rsidRDefault="00C55C64">
      <w:r>
        <w:separator/>
      </w:r>
    </w:p>
  </w:endnote>
  <w:endnote w:type="continuationSeparator" w:id="0">
    <w:p w14:paraId="5D5B4577" w14:textId="77777777" w:rsidR="00C55C64" w:rsidRDefault="00C5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90DFE" w14:textId="77777777" w:rsidR="00C55C64" w:rsidRDefault="00C55C64">
      <w:r>
        <w:separator/>
      </w:r>
    </w:p>
  </w:footnote>
  <w:footnote w:type="continuationSeparator" w:id="0">
    <w:p w14:paraId="6AAF72D9" w14:textId="77777777" w:rsidR="00C55C64" w:rsidRDefault="00C55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D123A"/>
    <w:rsid w:val="000E4E9C"/>
    <w:rsid w:val="000F144C"/>
    <w:rsid w:val="00116EF5"/>
    <w:rsid w:val="001466D0"/>
    <w:rsid w:val="00146A8F"/>
    <w:rsid w:val="00146EB0"/>
    <w:rsid w:val="00164C8C"/>
    <w:rsid w:val="00174D40"/>
    <w:rsid w:val="00180DBB"/>
    <w:rsid w:val="001A466D"/>
    <w:rsid w:val="001C2A3A"/>
    <w:rsid w:val="001D3974"/>
    <w:rsid w:val="001D3A91"/>
    <w:rsid w:val="001E2145"/>
    <w:rsid w:val="001E6F8F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24450"/>
    <w:rsid w:val="00333DBC"/>
    <w:rsid w:val="00356D91"/>
    <w:rsid w:val="00385C25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102C9"/>
    <w:rsid w:val="00435207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29F6"/>
    <w:rsid w:val="004E4E33"/>
    <w:rsid w:val="004F079A"/>
    <w:rsid w:val="00507BEC"/>
    <w:rsid w:val="00510643"/>
    <w:rsid w:val="005415E4"/>
    <w:rsid w:val="005464D1"/>
    <w:rsid w:val="0056086F"/>
    <w:rsid w:val="00560D9F"/>
    <w:rsid w:val="00561AF5"/>
    <w:rsid w:val="0056305A"/>
    <w:rsid w:val="005633A8"/>
    <w:rsid w:val="00563E20"/>
    <w:rsid w:val="00575CC0"/>
    <w:rsid w:val="00581ACB"/>
    <w:rsid w:val="005A498C"/>
    <w:rsid w:val="005B1617"/>
    <w:rsid w:val="005E1B9A"/>
    <w:rsid w:val="005E23A4"/>
    <w:rsid w:val="005E45A8"/>
    <w:rsid w:val="00602EE7"/>
    <w:rsid w:val="006176A3"/>
    <w:rsid w:val="006358E8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723C"/>
    <w:rsid w:val="0074385E"/>
    <w:rsid w:val="00745DC2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35405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8F526D"/>
    <w:rsid w:val="00901704"/>
    <w:rsid w:val="00922CCB"/>
    <w:rsid w:val="00924BED"/>
    <w:rsid w:val="00932899"/>
    <w:rsid w:val="00934123"/>
    <w:rsid w:val="0093675D"/>
    <w:rsid w:val="00936812"/>
    <w:rsid w:val="0098467B"/>
    <w:rsid w:val="00985257"/>
    <w:rsid w:val="009A2DF7"/>
    <w:rsid w:val="009A748A"/>
    <w:rsid w:val="009C5457"/>
    <w:rsid w:val="009C64C7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86D40"/>
    <w:rsid w:val="00A90C17"/>
    <w:rsid w:val="00A96162"/>
    <w:rsid w:val="00AA54AA"/>
    <w:rsid w:val="00AB1686"/>
    <w:rsid w:val="00AB34DD"/>
    <w:rsid w:val="00AC2064"/>
    <w:rsid w:val="00AC60CE"/>
    <w:rsid w:val="00AD4F30"/>
    <w:rsid w:val="00AD50E5"/>
    <w:rsid w:val="00AE6080"/>
    <w:rsid w:val="00AF48F8"/>
    <w:rsid w:val="00B218C8"/>
    <w:rsid w:val="00B26A3F"/>
    <w:rsid w:val="00B35C25"/>
    <w:rsid w:val="00B46ACF"/>
    <w:rsid w:val="00B6559D"/>
    <w:rsid w:val="00B75BC3"/>
    <w:rsid w:val="00B91370"/>
    <w:rsid w:val="00B91C51"/>
    <w:rsid w:val="00B954B7"/>
    <w:rsid w:val="00BD26E0"/>
    <w:rsid w:val="00BE580D"/>
    <w:rsid w:val="00BE5978"/>
    <w:rsid w:val="00BF54C8"/>
    <w:rsid w:val="00C02CA9"/>
    <w:rsid w:val="00C30908"/>
    <w:rsid w:val="00C441BA"/>
    <w:rsid w:val="00C46470"/>
    <w:rsid w:val="00C55C64"/>
    <w:rsid w:val="00C562A5"/>
    <w:rsid w:val="00C57BD0"/>
    <w:rsid w:val="00C67FC4"/>
    <w:rsid w:val="00C715DB"/>
    <w:rsid w:val="00C724BA"/>
    <w:rsid w:val="00C7689D"/>
    <w:rsid w:val="00C770A2"/>
    <w:rsid w:val="00C8490A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653ED"/>
    <w:rsid w:val="00D836F6"/>
    <w:rsid w:val="00DF1409"/>
    <w:rsid w:val="00DF488A"/>
    <w:rsid w:val="00E06F86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C202F"/>
    <w:rsid w:val="00ED0BF5"/>
    <w:rsid w:val="00ED563B"/>
    <w:rsid w:val="00EE5435"/>
    <w:rsid w:val="00EE79F4"/>
    <w:rsid w:val="00EF2913"/>
    <w:rsid w:val="00F217EF"/>
    <w:rsid w:val="00F56599"/>
    <w:rsid w:val="00F6263E"/>
    <w:rsid w:val="00F66B89"/>
    <w:rsid w:val="00F81B69"/>
    <w:rsid w:val="00F841BA"/>
    <w:rsid w:val="00F8545B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9F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E29F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E29F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E29F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E29F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12</cp:revision>
  <dcterms:created xsi:type="dcterms:W3CDTF">2025-01-20T12:17:00Z</dcterms:created>
  <dcterms:modified xsi:type="dcterms:W3CDTF">2025-01-20T15:48:00Z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