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33423610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6664E9">
        <w:rPr>
          <w:b/>
          <w:bCs/>
        </w:rPr>
        <w:t>D</w:t>
      </w:r>
      <w:r w:rsidR="00595E8B">
        <w:rPr>
          <w:b/>
          <w:bCs/>
        </w:rPr>
        <w:t>4</w:t>
      </w:r>
      <w:r w:rsidRPr="00FD24C0">
        <w:rPr>
          <w:b/>
          <w:bCs/>
        </w:rPr>
        <w:t xml:space="preserve"> S</w:t>
      </w:r>
      <w:r w:rsidR="00DE187C">
        <w:rPr>
          <w:b/>
          <w:bCs/>
        </w:rPr>
        <w:t>4</w:t>
      </w:r>
    </w:p>
    <w:p w14:paraId="16EA9ABF" w14:textId="178810B8" w:rsidR="000B12BB" w:rsidRDefault="00160620" w:rsidP="00595E8B">
      <w:pPr>
        <w:pStyle w:val="Studys"/>
        <w:tabs>
          <w:tab w:val="center" w:pos="4819"/>
        </w:tabs>
        <w:rPr>
          <w14:ligatures w14:val="none"/>
        </w:rPr>
      </w:pPr>
      <w:r w:rsidRPr="00160620">
        <w:rPr>
          <w:b/>
          <w:bCs/>
          <w14:ligatures w14:val="none"/>
        </w:rPr>
        <w:t>Triangles semblables</w:t>
      </w:r>
    </w:p>
    <w:p w14:paraId="42D6F5CC" w14:textId="54B40C11" w:rsid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</w:p>
    <w:p w14:paraId="4D65F6AD" w14:textId="1627844D" w:rsidR="00160620" w:rsidRDefault="00687A0A" w:rsidP="00687A0A">
      <w:pPr>
        <w:pStyle w:val="Studys"/>
        <w:tabs>
          <w:tab w:val="center" w:pos="4819"/>
        </w:tabs>
        <w:rPr>
          <w14:ligatures w14:val="none"/>
        </w:rPr>
      </w:pPr>
      <w:r w:rsidRPr="00687A0A">
        <w:rPr>
          <w14:ligatures w14:val="none"/>
        </w:rPr>
        <w:t>1</w:t>
      </w:r>
      <w:r>
        <w:rPr>
          <w14:ligatures w14:val="none"/>
        </w:rPr>
        <w:t>)</w:t>
      </w:r>
      <w:r w:rsidRPr="00687A0A">
        <w:rPr>
          <w14:ligatures w14:val="none"/>
        </w:rPr>
        <w:t xml:space="preserve"> </w:t>
      </w:r>
      <w:r>
        <w:rPr>
          <w14:ligatures w14:val="none"/>
        </w:rPr>
        <w:t>Colorie</w:t>
      </w:r>
      <w:r w:rsidRPr="00687A0A">
        <w:rPr>
          <w14:ligatures w14:val="none"/>
        </w:rPr>
        <w:t xml:space="preserve"> le numéro lorsque les deux triangles te</w:t>
      </w:r>
      <w:r>
        <w:rPr>
          <w14:ligatures w14:val="none"/>
        </w:rPr>
        <w:t xml:space="preserve"> </w:t>
      </w:r>
      <w:r w:rsidRPr="00687A0A">
        <w:rPr>
          <w14:ligatures w14:val="none"/>
        </w:rPr>
        <w:t>semblent semblables.</w:t>
      </w:r>
    </w:p>
    <w:p w14:paraId="1BBF4012" w14:textId="0B47DEDA" w:rsidR="00687A0A" w:rsidRDefault="00687A0A" w:rsidP="00687A0A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 xml:space="preserve">1. </w:t>
      </w:r>
      <w:r>
        <w:rPr>
          <w:noProof/>
          <w14:ligatures w14:val="none"/>
        </w:rPr>
        <w:drawing>
          <wp:inline distT="0" distB="0" distL="0" distR="0" wp14:anchorId="5F3D11A2" wp14:editId="544C1718">
            <wp:extent cx="2324100" cy="888626"/>
            <wp:effectExtent l="0" t="0" r="0" b="6985"/>
            <wp:docPr id="2124366634" name="Image 1" descr="Une image contenant ligne, triangle, origami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366634" name="Image 1" descr="Une image contenant ligne, triangle, origami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9219" cy="894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9B85CF" w14:textId="77777777" w:rsidR="00687A0A" w:rsidRDefault="00687A0A" w:rsidP="00687A0A">
      <w:pPr>
        <w:pStyle w:val="Studys"/>
        <w:tabs>
          <w:tab w:val="center" w:pos="4819"/>
        </w:tabs>
        <w:rPr>
          <w14:ligatures w14:val="none"/>
        </w:rPr>
      </w:pPr>
    </w:p>
    <w:p w14:paraId="55D402B6" w14:textId="509B3C33" w:rsidR="00687A0A" w:rsidRDefault="00687A0A" w:rsidP="00687A0A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 xml:space="preserve">2. </w:t>
      </w:r>
      <w:r>
        <w:rPr>
          <w:noProof/>
          <w14:ligatures w14:val="none"/>
        </w:rPr>
        <w:drawing>
          <wp:inline distT="0" distB="0" distL="0" distR="0" wp14:anchorId="6E6154A1" wp14:editId="08350119">
            <wp:extent cx="2103120" cy="912465"/>
            <wp:effectExtent l="0" t="0" r="0" b="2540"/>
            <wp:docPr id="1733726702" name="Image 1" descr="Une image contenant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726702" name="Image 1" descr="Une image contenant lign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17893" cy="918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BBA20" w14:textId="77777777" w:rsidR="00687A0A" w:rsidRDefault="00687A0A" w:rsidP="00687A0A">
      <w:pPr>
        <w:pStyle w:val="Studys"/>
        <w:tabs>
          <w:tab w:val="center" w:pos="4819"/>
        </w:tabs>
        <w:rPr>
          <w14:ligatures w14:val="none"/>
        </w:rPr>
      </w:pPr>
    </w:p>
    <w:p w14:paraId="3E3ED5A2" w14:textId="392FE516" w:rsidR="00687A0A" w:rsidRDefault="00687A0A" w:rsidP="00687A0A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 xml:space="preserve">3. </w:t>
      </w:r>
      <w:r>
        <w:rPr>
          <w:noProof/>
          <w14:ligatures w14:val="none"/>
        </w:rPr>
        <w:drawing>
          <wp:inline distT="0" distB="0" distL="0" distR="0" wp14:anchorId="7D7441EC" wp14:editId="1FFBB96B">
            <wp:extent cx="2232853" cy="1325995"/>
            <wp:effectExtent l="0" t="0" r="0" b="7620"/>
            <wp:docPr id="556888725" name="Image 2" descr="Une image contenant lign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888725" name="Image 2" descr="Une image contenant ligne, triangle&#10;&#10;Description générée automatiquement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853" cy="132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38138" w14:textId="77777777" w:rsidR="00687A0A" w:rsidRDefault="00687A0A" w:rsidP="00687A0A">
      <w:pPr>
        <w:pStyle w:val="Studys"/>
        <w:tabs>
          <w:tab w:val="center" w:pos="4819"/>
        </w:tabs>
        <w:rPr>
          <w14:ligatures w14:val="none"/>
        </w:rPr>
      </w:pPr>
    </w:p>
    <w:p w14:paraId="36CA695D" w14:textId="14DD2446" w:rsidR="00687A0A" w:rsidRPr="000B12BB" w:rsidRDefault="00687A0A" w:rsidP="00687A0A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 xml:space="preserve">4. </w:t>
      </w:r>
      <w:r>
        <w:rPr>
          <w:noProof/>
          <w14:ligatures w14:val="none"/>
        </w:rPr>
        <w:drawing>
          <wp:inline distT="0" distB="0" distL="0" distR="0" wp14:anchorId="02C54E93" wp14:editId="17C9157B">
            <wp:extent cx="1985433" cy="1066800"/>
            <wp:effectExtent l="0" t="0" r="0" b="0"/>
            <wp:docPr id="1726693546" name="Image 1" descr="Une image contenant lign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693546" name="Image 1" descr="Une image contenant ligne, triangl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89864" cy="1069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B639B" w14:textId="77777777" w:rsidR="000B12BB" w:rsidRDefault="000B12BB" w:rsidP="000B12BB">
      <w:pPr>
        <w:pStyle w:val="Studys"/>
        <w:tabs>
          <w:tab w:val="center" w:pos="4819"/>
        </w:tabs>
        <w:rPr>
          <w14:ligatures w14:val="none"/>
        </w:rPr>
      </w:pPr>
    </w:p>
    <w:p w14:paraId="64F29DF9" w14:textId="30840B80" w:rsidR="00687A0A" w:rsidRDefault="00687A0A" w:rsidP="00687A0A">
      <w:pPr>
        <w:pStyle w:val="Studys"/>
        <w:tabs>
          <w:tab w:val="center" w:pos="4819"/>
        </w:tabs>
        <w:rPr>
          <w14:ligatures w14:val="none"/>
        </w:rPr>
      </w:pPr>
      <w:r w:rsidRPr="00687A0A">
        <w:rPr>
          <w14:ligatures w14:val="none"/>
        </w:rPr>
        <w:t>2</w:t>
      </w:r>
      <w:r>
        <w:rPr>
          <w14:ligatures w14:val="none"/>
        </w:rPr>
        <w:t>)</w:t>
      </w:r>
      <w:r w:rsidRPr="00687A0A">
        <w:rPr>
          <w14:ligatures w14:val="none"/>
        </w:rPr>
        <w:t xml:space="preserve"> Dans chaque cas, justifie que les deux triangles</w:t>
      </w:r>
      <w:r>
        <w:rPr>
          <w14:ligatures w14:val="none"/>
        </w:rPr>
        <w:t xml:space="preserve"> </w:t>
      </w:r>
      <w:r w:rsidRPr="00687A0A">
        <w:rPr>
          <w14:ligatures w14:val="none"/>
        </w:rPr>
        <w:t>sont semblables.</w:t>
      </w:r>
    </w:p>
    <w:p w14:paraId="0BE021F9" w14:textId="1E83AC2E" w:rsidR="00687A0A" w:rsidRDefault="00687A0A" w:rsidP="00687A0A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lastRenderedPageBreak/>
        <w:drawing>
          <wp:inline distT="0" distB="0" distL="0" distR="0" wp14:anchorId="3C712978" wp14:editId="29926D36">
            <wp:extent cx="3619500" cy="1548500"/>
            <wp:effectExtent l="0" t="0" r="0" b="0"/>
            <wp:docPr id="2102918918" name="Image 1" descr="Une image contenant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918918" name="Image 1" descr="Une image contenant ligne, diagramm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32020" cy="1553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3218E" w14:textId="500CABAE" w:rsidR="00687A0A" w:rsidRDefault="00687A0A" w:rsidP="00687A0A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1C6C9926" w14:textId="77777777" w:rsidR="00687A0A" w:rsidRDefault="00687A0A" w:rsidP="00687A0A">
      <w:pPr>
        <w:pStyle w:val="Studys"/>
        <w:tabs>
          <w:tab w:val="center" w:pos="4819"/>
        </w:tabs>
        <w:rPr>
          <w14:ligatures w14:val="none"/>
        </w:rPr>
      </w:pPr>
    </w:p>
    <w:p w14:paraId="769629CF" w14:textId="57BC679A" w:rsidR="00687A0A" w:rsidRDefault="00687A0A" w:rsidP="00687A0A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71DF6585" wp14:editId="393A53ED">
            <wp:extent cx="3710940" cy="1220811"/>
            <wp:effectExtent l="0" t="0" r="3810" b="0"/>
            <wp:docPr id="481231939" name="Image 1" descr="Une image contenant ligne, triangl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231939" name="Image 1" descr="Une image contenant ligne, triangle, diagramme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21044" cy="1224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E4CE6" w14:textId="40E7F088" w:rsidR="00687A0A" w:rsidRDefault="00687A0A" w:rsidP="00687A0A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295E08BB" w14:textId="77777777" w:rsidR="00687A0A" w:rsidRDefault="00687A0A" w:rsidP="00687A0A">
      <w:pPr>
        <w:pStyle w:val="Studys"/>
        <w:tabs>
          <w:tab w:val="center" w:pos="4819"/>
        </w:tabs>
        <w:rPr>
          <w14:ligatures w14:val="none"/>
        </w:rPr>
      </w:pPr>
    </w:p>
    <w:p w14:paraId="6530B2C3" w14:textId="13D6E4BE" w:rsidR="00687A0A" w:rsidRDefault="00687A0A" w:rsidP="00687A0A">
      <w:pPr>
        <w:pStyle w:val="Studys"/>
        <w:tabs>
          <w:tab w:val="center" w:pos="4819"/>
        </w:tabs>
        <w:rPr>
          <w14:ligatures w14:val="none"/>
        </w:rPr>
      </w:pPr>
      <w:r w:rsidRPr="00687A0A">
        <w:rPr>
          <w14:ligatures w14:val="none"/>
        </w:rPr>
        <w:t>3</w:t>
      </w:r>
      <w:r>
        <w:rPr>
          <w14:ligatures w14:val="none"/>
        </w:rPr>
        <w:t>)</w:t>
      </w:r>
      <w:r w:rsidRPr="00687A0A">
        <w:rPr>
          <w14:ligatures w14:val="none"/>
        </w:rPr>
        <w:t xml:space="preserve"> Les triangles MAC et</w:t>
      </w:r>
      <w:r>
        <w:rPr>
          <w14:ligatures w14:val="none"/>
        </w:rPr>
        <w:t xml:space="preserve"> </w:t>
      </w:r>
      <w:r w:rsidRPr="00687A0A">
        <w:rPr>
          <w14:ligatures w14:val="none"/>
        </w:rPr>
        <w:t>sont-ils semblables ?</w:t>
      </w:r>
    </w:p>
    <w:p w14:paraId="6F2DB7B1" w14:textId="66B94DB7" w:rsidR="00687A0A" w:rsidRDefault="00687A0A" w:rsidP="00687A0A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6DE7496F" wp14:editId="0979AB01">
            <wp:extent cx="2720340" cy="2109457"/>
            <wp:effectExtent l="0" t="0" r="3810" b="5715"/>
            <wp:docPr id="1026199640" name="Image 3" descr="Une image contenant ligne, diagramm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199640" name="Image 3" descr="Une image contenant ligne, diagramme, triangle&#10;&#10;Description générée automatiquement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6362" cy="2114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919DDE" w14:textId="5BD780D4" w:rsidR="00687A0A" w:rsidRDefault="00687A0A" w:rsidP="00687A0A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089545FF" w14:textId="77777777" w:rsidR="00687A0A" w:rsidRDefault="00687A0A" w:rsidP="00687A0A">
      <w:pPr>
        <w:pStyle w:val="Studys"/>
        <w:tabs>
          <w:tab w:val="center" w:pos="4819"/>
        </w:tabs>
        <w:rPr>
          <w14:ligatures w14:val="none"/>
        </w:rPr>
      </w:pPr>
    </w:p>
    <w:p w14:paraId="5C6EB349" w14:textId="3F9529C1" w:rsidR="004078EB" w:rsidRDefault="00160620" w:rsidP="004078EB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4</w:t>
      </w:r>
      <w:r w:rsidR="00D54FB1">
        <w:rPr>
          <w14:ligatures w14:val="none"/>
        </w:rPr>
        <w:t>)</w:t>
      </w:r>
      <w:r w:rsidR="0001204A">
        <w:rPr>
          <w14:ligatures w14:val="none"/>
        </w:rPr>
        <w:t xml:space="preserve"> </w:t>
      </w:r>
      <w:r w:rsidR="004078EB">
        <w:rPr>
          <w14:ligatures w14:val="none"/>
        </w:rPr>
        <w:t xml:space="preserve">Ouvre </w:t>
      </w:r>
      <w:r w:rsidR="004078EB">
        <w:rPr>
          <w:rFonts w:eastAsiaTheme="minorEastAsia" w:cs="Times New Roman"/>
          <w:szCs w:val="28"/>
        </w:rPr>
        <w:t xml:space="preserve">le fichier </w:t>
      </w:r>
      <w:r w:rsidR="007E41B6" w:rsidRPr="007E41B6">
        <w:rPr>
          <w:color w:val="0070C0"/>
        </w:rPr>
        <w:t>Cahier_2021_3e_D</w:t>
      </w:r>
      <w:r w:rsidR="00595E8B">
        <w:rPr>
          <w:color w:val="0070C0"/>
        </w:rPr>
        <w:t>4</w:t>
      </w:r>
      <w:r w:rsidR="007E41B6" w:rsidRPr="007E41B6">
        <w:rPr>
          <w:color w:val="0070C0"/>
        </w:rPr>
        <w:t>_S</w:t>
      </w:r>
      <w:r>
        <w:rPr>
          <w:color w:val="0070C0"/>
        </w:rPr>
        <w:t>4</w:t>
      </w:r>
      <w:r w:rsidR="007E41B6" w:rsidRPr="007E41B6">
        <w:rPr>
          <w:color w:val="0070C0"/>
        </w:rPr>
        <w:t>_Ex</w:t>
      </w:r>
      <w:r>
        <w:rPr>
          <w:color w:val="0070C0"/>
        </w:rPr>
        <w:t>4</w:t>
      </w:r>
      <w:r w:rsidR="007E41B6">
        <w:rPr>
          <w:color w:val="0070C0"/>
        </w:rPr>
        <w:t xml:space="preserve"> </w:t>
      </w:r>
      <w:r w:rsidR="004078EB" w:rsidRPr="004078EB">
        <w:rPr>
          <w:color w:val="auto"/>
        </w:rPr>
        <w:t>et</w:t>
      </w:r>
      <w:r w:rsidR="004078EB">
        <w:rPr>
          <w:color w:val="auto"/>
        </w:rPr>
        <w:t xml:space="preserve"> répond</w:t>
      </w:r>
      <w:r w:rsidR="00345BCE">
        <w:rPr>
          <w:color w:val="auto"/>
        </w:rPr>
        <w:t>s</w:t>
      </w:r>
      <w:r w:rsidR="004078EB">
        <w:rPr>
          <w:color w:val="auto"/>
        </w:rPr>
        <w:t xml:space="preserve"> aux questions.</w:t>
      </w:r>
    </w:p>
    <w:p w14:paraId="4F036F4F" w14:textId="77777777" w:rsidR="00687A0A" w:rsidRDefault="00687A0A" w:rsidP="004078EB">
      <w:pPr>
        <w:pStyle w:val="Studys"/>
        <w:tabs>
          <w:tab w:val="center" w:pos="4819"/>
        </w:tabs>
        <w:rPr>
          <w:color w:val="auto"/>
        </w:rPr>
      </w:pPr>
    </w:p>
    <w:p w14:paraId="01181439" w14:textId="72E50A09" w:rsidR="00687A0A" w:rsidRDefault="00687A0A" w:rsidP="004078EB">
      <w:pPr>
        <w:pStyle w:val="Studys"/>
        <w:tabs>
          <w:tab w:val="center" w:pos="4819"/>
        </w:tabs>
        <w:rPr>
          <w:color w:val="auto"/>
        </w:rPr>
      </w:pPr>
      <w:r w:rsidRPr="00687A0A">
        <w:rPr>
          <w:color w:val="auto"/>
        </w:rPr>
        <w:t>5</w:t>
      </w:r>
      <w:r>
        <w:rPr>
          <w:color w:val="auto"/>
        </w:rPr>
        <w:t>)</w:t>
      </w:r>
      <w:r w:rsidRPr="00687A0A">
        <w:rPr>
          <w:color w:val="auto"/>
        </w:rPr>
        <w:t xml:space="preserve"> Les triangles ci-dessous sont semblables.</w:t>
      </w:r>
    </w:p>
    <w:p w14:paraId="55BDA76D" w14:textId="6BD092EC" w:rsidR="00687A0A" w:rsidRDefault="00687A0A" w:rsidP="004078EB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lastRenderedPageBreak/>
        <w:drawing>
          <wp:inline distT="0" distB="0" distL="0" distR="0" wp14:anchorId="3BA1531B" wp14:editId="36EE95C3">
            <wp:extent cx="3924300" cy="1690884"/>
            <wp:effectExtent l="0" t="0" r="0" b="5080"/>
            <wp:docPr id="1135978267" name="Image 1" descr="Une image contenant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978267" name="Image 1" descr="Une image contenant ligne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32265" cy="1694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BCE7A" w14:textId="77777777" w:rsidR="00570577" w:rsidRDefault="00570577" w:rsidP="004078EB">
      <w:pPr>
        <w:pStyle w:val="Studys"/>
        <w:tabs>
          <w:tab w:val="center" w:pos="4819"/>
        </w:tabs>
        <w:rPr>
          <w:color w:val="auto"/>
        </w:rPr>
      </w:pPr>
    </w:p>
    <w:p w14:paraId="250E32D0" w14:textId="4F4A5D1D" w:rsidR="00687A0A" w:rsidRDefault="00687A0A" w:rsidP="004078EB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0B92A3DE" w14:textId="77777777" w:rsidR="00687A0A" w:rsidRDefault="00687A0A" w:rsidP="004078EB">
      <w:pPr>
        <w:pStyle w:val="Studys"/>
        <w:tabs>
          <w:tab w:val="center" w:pos="4819"/>
        </w:tabs>
        <w:rPr>
          <w:color w:val="auto"/>
        </w:rPr>
      </w:pPr>
    </w:p>
    <w:p w14:paraId="412AC606" w14:textId="6B39C55E" w:rsidR="00687A0A" w:rsidRDefault="00687A0A" w:rsidP="004078EB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Complète l’égalité :</w:t>
      </w:r>
    </w:p>
    <w:p w14:paraId="46A88CD9" w14:textId="1C0F5CE2" w:rsidR="00687A0A" w:rsidRPr="00687A0A" w:rsidRDefault="00000000" w:rsidP="004078EB">
      <w:pPr>
        <w:pStyle w:val="Studys"/>
        <w:tabs>
          <w:tab w:val="center" w:pos="4819"/>
        </w:tabs>
        <w:rPr>
          <w:rFonts w:eastAsiaTheme="minorEastAsia"/>
          <w:color w:val="auto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CS</m:t>
              </m:r>
            </m:num>
            <m:den/>
          </m:f>
          <m:r>
            <w:rPr>
              <w:rFonts w:ascii="Cambria Math" w:hAnsi="Cambria Math"/>
              <w:color w:val="auto"/>
              <w:sz w:val="32"/>
              <w:szCs w:val="3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AC</m:t>
              </m:r>
            </m:num>
            <m:den/>
          </m:f>
        </m:oMath>
      </m:oMathPara>
    </w:p>
    <w:p w14:paraId="5D2FF631" w14:textId="77777777" w:rsidR="00687A0A" w:rsidRDefault="00687A0A" w:rsidP="004078EB">
      <w:pPr>
        <w:pStyle w:val="Studys"/>
        <w:tabs>
          <w:tab w:val="center" w:pos="4819"/>
        </w:tabs>
        <w:rPr>
          <w:rFonts w:eastAsiaTheme="minorEastAsia"/>
          <w:color w:val="auto"/>
        </w:rPr>
      </w:pPr>
    </w:p>
    <w:p w14:paraId="0A692413" w14:textId="77777777" w:rsidR="00687A0A" w:rsidRDefault="00687A0A" w:rsidP="00687A0A">
      <w:pPr>
        <w:pStyle w:val="Studys"/>
        <w:tabs>
          <w:tab w:val="center" w:pos="4819"/>
        </w:tabs>
        <w:rPr>
          <w:color w:val="auto"/>
        </w:rPr>
      </w:pPr>
      <w:r w:rsidRPr="00687A0A">
        <w:rPr>
          <w:color w:val="auto"/>
        </w:rPr>
        <w:t>6</w:t>
      </w:r>
      <w:r>
        <w:rPr>
          <w:color w:val="auto"/>
        </w:rPr>
        <w:t>)</w:t>
      </w:r>
      <w:r w:rsidRPr="00687A0A">
        <w:rPr>
          <w:color w:val="auto"/>
        </w:rPr>
        <w:t xml:space="preserve"> Les triangles ci-dessous sont semblables. </w:t>
      </w:r>
    </w:p>
    <w:p w14:paraId="673FF42F" w14:textId="282BC9CC" w:rsidR="00687A0A" w:rsidRDefault="005D2337" w:rsidP="00687A0A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32E953CD" wp14:editId="514F866C">
            <wp:extent cx="3947160" cy="1589581"/>
            <wp:effectExtent l="0" t="0" r="0" b="0"/>
            <wp:docPr id="1001217650" name="Image 1" descr="Une image contenant ligne, diagramm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17650" name="Image 1" descr="Une image contenant ligne, diagramme, Police&#10;&#10;Description générée automatiquement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53406" cy="1592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B9C7E" w14:textId="4D907B9B" w:rsidR="00687A0A" w:rsidRPr="00687A0A" w:rsidRDefault="00687A0A" w:rsidP="00687A0A">
      <w:pPr>
        <w:pStyle w:val="Studys"/>
        <w:tabs>
          <w:tab w:val="center" w:pos="4819"/>
        </w:tabs>
        <w:rPr>
          <w:color w:val="auto"/>
        </w:rPr>
      </w:pPr>
      <w:r w:rsidRPr="00687A0A">
        <w:rPr>
          <w:color w:val="auto"/>
        </w:rPr>
        <w:t>Calcule</w:t>
      </w:r>
      <w:r w:rsidR="005D2337">
        <w:rPr>
          <w:color w:val="auto"/>
        </w:rPr>
        <w:t xml:space="preserve"> </w:t>
      </w:r>
      <w:r w:rsidRPr="00687A0A">
        <w:rPr>
          <w:color w:val="auto"/>
        </w:rPr>
        <w:t>les longueurs AC et EF.</w:t>
      </w:r>
    </w:p>
    <w:p w14:paraId="29325753" w14:textId="3BEE9DF8" w:rsidR="00687A0A" w:rsidRPr="00687A0A" w:rsidRDefault="005D2337" w:rsidP="00687A0A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45073360" w14:textId="77777777" w:rsidR="005D2337" w:rsidRDefault="005D2337" w:rsidP="00687A0A">
      <w:pPr>
        <w:pStyle w:val="Studys"/>
        <w:tabs>
          <w:tab w:val="center" w:pos="4819"/>
        </w:tabs>
        <w:rPr>
          <w:color w:val="auto"/>
        </w:rPr>
      </w:pPr>
    </w:p>
    <w:p w14:paraId="447BF532" w14:textId="404ABA20" w:rsidR="00687A0A" w:rsidRDefault="00687A0A" w:rsidP="00687A0A">
      <w:pPr>
        <w:pStyle w:val="Studys"/>
        <w:tabs>
          <w:tab w:val="center" w:pos="4819"/>
        </w:tabs>
        <w:rPr>
          <w:color w:val="auto"/>
        </w:rPr>
      </w:pPr>
      <w:r w:rsidRPr="00687A0A">
        <w:rPr>
          <w:color w:val="auto"/>
        </w:rPr>
        <w:t>7</w:t>
      </w:r>
      <w:r w:rsidR="005D2337">
        <w:rPr>
          <w:color w:val="auto"/>
        </w:rPr>
        <w:t>)</w:t>
      </w:r>
      <w:r w:rsidRPr="00687A0A">
        <w:rPr>
          <w:color w:val="auto"/>
        </w:rPr>
        <w:t xml:space="preserve"> Les triangles DEF et GEF sont semblables.</w:t>
      </w:r>
    </w:p>
    <w:p w14:paraId="785A608D" w14:textId="7A0B502D" w:rsidR="005D2337" w:rsidRDefault="005D2337" w:rsidP="00687A0A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1F0FC543" wp14:editId="522B2A43">
            <wp:extent cx="2567940" cy="1513733"/>
            <wp:effectExtent l="0" t="0" r="3810" b="0"/>
            <wp:docPr id="867997742" name="Image 1" descr="Une image contenant ligne, diagramm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997742" name="Image 1" descr="Une image contenant ligne, diagramme, triangle&#10;&#10;Description générée automatiquement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77309" cy="1519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CE9119" w14:textId="77777777" w:rsidR="005D2337" w:rsidRPr="00687A0A" w:rsidRDefault="005D2337" w:rsidP="00687A0A">
      <w:pPr>
        <w:pStyle w:val="Studys"/>
        <w:tabs>
          <w:tab w:val="center" w:pos="4819"/>
        </w:tabs>
        <w:rPr>
          <w:color w:val="auto"/>
        </w:rPr>
      </w:pPr>
    </w:p>
    <w:p w14:paraId="627A5FAC" w14:textId="77777777" w:rsidR="00687A0A" w:rsidRPr="00687A0A" w:rsidRDefault="00687A0A" w:rsidP="00687A0A">
      <w:pPr>
        <w:pStyle w:val="Studys"/>
        <w:tabs>
          <w:tab w:val="center" w:pos="4819"/>
        </w:tabs>
        <w:rPr>
          <w:color w:val="auto"/>
        </w:rPr>
      </w:pPr>
      <w:r w:rsidRPr="00687A0A">
        <w:rPr>
          <w:color w:val="auto"/>
        </w:rPr>
        <w:t>Calcule les longueurs GE et GF.</w:t>
      </w:r>
    </w:p>
    <w:p w14:paraId="0BB52187" w14:textId="77777777" w:rsidR="00687A0A" w:rsidRPr="00687A0A" w:rsidRDefault="00687A0A" w:rsidP="00687A0A">
      <w:pPr>
        <w:pStyle w:val="Studys"/>
        <w:tabs>
          <w:tab w:val="center" w:pos="4819"/>
        </w:tabs>
        <w:rPr>
          <w:color w:val="auto"/>
        </w:rPr>
      </w:pPr>
    </w:p>
    <w:p w14:paraId="2CE9787A" w14:textId="4C5172DC" w:rsidR="00687A0A" w:rsidRPr="00687A0A" w:rsidRDefault="005D2337" w:rsidP="00687A0A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41E3BD0E" w14:textId="77777777" w:rsidR="00687A0A" w:rsidRPr="00687A0A" w:rsidRDefault="00687A0A" w:rsidP="00687A0A">
      <w:pPr>
        <w:pStyle w:val="Studys"/>
        <w:tabs>
          <w:tab w:val="center" w:pos="4819"/>
        </w:tabs>
        <w:rPr>
          <w:color w:val="auto"/>
        </w:rPr>
      </w:pPr>
    </w:p>
    <w:p w14:paraId="790BDAD4" w14:textId="77777777" w:rsidR="005D2337" w:rsidRDefault="00687A0A" w:rsidP="00687A0A">
      <w:pPr>
        <w:pStyle w:val="Studys"/>
        <w:tabs>
          <w:tab w:val="center" w:pos="4819"/>
        </w:tabs>
        <w:rPr>
          <w:color w:val="auto"/>
        </w:rPr>
      </w:pPr>
      <w:r w:rsidRPr="00687A0A">
        <w:rPr>
          <w:color w:val="auto"/>
        </w:rPr>
        <w:t>8</w:t>
      </w:r>
      <w:r w:rsidR="005D2337">
        <w:rPr>
          <w:color w:val="auto"/>
        </w:rPr>
        <w:t>)</w:t>
      </w:r>
      <w:r w:rsidRPr="00687A0A">
        <w:rPr>
          <w:color w:val="auto"/>
        </w:rPr>
        <w:t xml:space="preserve"> Afin d’estimer la hauteur d’un pin, Joshua place</w:t>
      </w:r>
      <w:r w:rsidR="005D2337">
        <w:rPr>
          <w:color w:val="auto"/>
        </w:rPr>
        <w:t xml:space="preserve"> </w:t>
      </w:r>
      <w:r w:rsidRPr="00687A0A">
        <w:rPr>
          <w:color w:val="auto"/>
        </w:rPr>
        <w:t xml:space="preserve">un miroir en M, comme sur la figure suivante. </w:t>
      </w:r>
    </w:p>
    <w:p w14:paraId="0E97DF60" w14:textId="4BC0F195" w:rsidR="005D2337" w:rsidRDefault="005D2337" w:rsidP="00687A0A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4400C36F" wp14:editId="20A27B4E">
            <wp:extent cx="4061460" cy="1424749"/>
            <wp:effectExtent l="0" t="0" r="0" b="4445"/>
            <wp:docPr id="613892616" name="Image 1" descr="Une image contenant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892616" name="Image 1" descr="Une image contenant ligne&#10;&#10;Description générée automatiquement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73531" cy="1428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5092F" w14:textId="77777777" w:rsidR="005D2337" w:rsidRDefault="005D2337" w:rsidP="00687A0A">
      <w:pPr>
        <w:pStyle w:val="Studys"/>
        <w:tabs>
          <w:tab w:val="center" w:pos="4819"/>
        </w:tabs>
        <w:rPr>
          <w:color w:val="auto"/>
        </w:rPr>
      </w:pPr>
    </w:p>
    <w:p w14:paraId="1BCD54E4" w14:textId="77777777" w:rsidR="005D2337" w:rsidRDefault="00687A0A" w:rsidP="00687A0A">
      <w:pPr>
        <w:pStyle w:val="Studys"/>
        <w:tabs>
          <w:tab w:val="center" w:pos="4819"/>
        </w:tabs>
        <w:rPr>
          <w:color w:val="auto"/>
        </w:rPr>
      </w:pPr>
      <w:r w:rsidRPr="00687A0A">
        <w:rPr>
          <w:color w:val="auto"/>
        </w:rPr>
        <w:t>Dans</w:t>
      </w:r>
      <w:r w:rsidR="005D2337">
        <w:rPr>
          <w:color w:val="auto"/>
        </w:rPr>
        <w:t xml:space="preserve"> </w:t>
      </w:r>
      <w:r w:rsidRPr="00687A0A">
        <w:rPr>
          <w:color w:val="auto"/>
        </w:rPr>
        <w:t xml:space="preserve">ce miroir il voit le sommet de l’arbre. </w:t>
      </w:r>
    </w:p>
    <w:p w14:paraId="2AF8B2F2" w14:textId="6A2B579F" w:rsidR="00687A0A" w:rsidRPr="00687A0A" w:rsidRDefault="00687A0A" w:rsidP="00687A0A">
      <w:pPr>
        <w:pStyle w:val="Studys"/>
        <w:tabs>
          <w:tab w:val="center" w:pos="4819"/>
        </w:tabs>
        <w:rPr>
          <w:color w:val="auto"/>
        </w:rPr>
      </w:pPr>
      <w:r w:rsidRPr="00687A0A">
        <w:rPr>
          <w:color w:val="auto"/>
        </w:rPr>
        <w:t>On sait que :</w:t>
      </w:r>
    </w:p>
    <w:p w14:paraId="68963B7B" w14:textId="164468FB" w:rsidR="00687A0A" w:rsidRPr="00DE187C" w:rsidRDefault="00687A0A" w:rsidP="00687A0A">
      <w:pPr>
        <w:pStyle w:val="Studys"/>
        <w:tabs>
          <w:tab w:val="center" w:pos="4819"/>
        </w:tabs>
        <w:rPr>
          <w:color w:val="auto"/>
        </w:rPr>
      </w:pPr>
      <w:r w:rsidRPr="00DE187C">
        <w:rPr>
          <w:color w:val="auto"/>
        </w:rPr>
        <w:t>Joshua mesure 1 m 72 ;</w:t>
      </w:r>
      <w:r w:rsidR="005D2337" w:rsidRPr="00DE187C">
        <w:rPr>
          <w:color w:val="auto"/>
        </w:rPr>
        <w:t xml:space="preserve"> </w:t>
      </w:r>
      <w:r w:rsidRPr="00DE187C">
        <w:rPr>
          <w:color w:val="auto"/>
        </w:rPr>
        <w:t>AM = 4 m ; AB = 65 m ;</w:t>
      </w:r>
    </w:p>
    <w:p w14:paraId="6674BB44" w14:textId="77777777" w:rsidR="00687A0A" w:rsidRPr="00687A0A" w:rsidRDefault="00687A0A" w:rsidP="00687A0A">
      <w:pPr>
        <w:pStyle w:val="Studys"/>
        <w:tabs>
          <w:tab w:val="center" w:pos="4819"/>
        </w:tabs>
        <w:rPr>
          <w:color w:val="auto"/>
        </w:rPr>
      </w:pPr>
      <w:r w:rsidRPr="00687A0A">
        <w:rPr>
          <w:color w:val="auto"/>
        </w:rPr>
        <w:t>les triangles MAE et MBS sont rectangles en A et B ;</w:t>
      </w:r>
    </w:p>
    <w:p w14:paraId="27411AE3" w14:textId="5374D6AB" w:rsidR="00687A0A" w:rsidRPr="00687A0A" w:rsidRDefault="00687A0A" w:rsidP="00687A0A">
      <w:pPr>
        <w:pStyle w:val="Studys"/>
        <w:tabs>
          <w:tab w:val="center" w:pos="4819"/>
        </w:tabs>
        <w:rPr>
          <w:color w:val="auto"/>
        </w:rPr>
      </w:pPr>
      <w:r w:rsidRPr="00687A0A">
        <w:rPr>
          <w:color w:val="auto"/>
        </w:rPr>
        <w:t xml:space="preserve">les angles </w:t>
      </w:r>
      <m:oMath>
        <m:acc>
          <m:accPr>
            <m:ctrlPr>
              <w:rPr>
                <w:rFonts w:ascii="Cambria Math" w:hAnsi="Cambria Math"/>
                <w:i/>
                <w:color w:val="auto"/>
              </w:rPr>
            </m:ctrlPr>
          </m:accPr>
          <m:e>
            <m:r>
              <w:rPr>
                <w:rFonts w:ascii="Cambria Math" w:hAnsi="Cambria Math"/>
                <w:color w:val="auto"/>
              </w:rPr>
              <m:t xml:space="preserve">AME </m:t>
            </m:r>
          </m:e>
        </m:acc>
      </m:oMath>
      <w:r w:rsidRPr="00687A0A">
        <w:rPr>
          <w:color w:val="auto"/>
        </w:rPr>
        <w:t xml:space="preserve">et </w:t>
      </w:r>
      <m:oMath>
        <m:acc>
          <m:accPr>
            <m:ctrlPr>
              <w:rPr>
                <w:rFonts w:ascii="Cambria Math" w:hAnsi="Cambria Math"/>
                <w:i/>
                <w:color w:val="auto"/>
              </w:rPr>
            </m:ctrlPr>
          </m:accPr>
          <m:e>
            <m:r>
              <w:rPr>
                <w:rFonts w:ascii="Cambria Math" w:hAnsi="Cambria Math"/>
                <w:color w:val="auto"/>
              </w:rPr>
              <m:t xml:space="preserve">SMB </m:t>
            </m:r>
          </m:e>
        </m:acc>
      </m:oMath>
      <w:r w:rsidRPr="00687A0A">
        <w:rPr>
          <w:color w:val="auto"/>
        </w:rPr>
        <w:t>sont de même mesure.</w:t>
      </w:r>
    </w:p>
    <w:p w14:paraId="09211931" w14:textId="77777777" w:rsidR="005D2337" w:rsidRDefault="005D2337" w:rsidP="00687A0A">
      <w:pPr>
        <w:pStyle w:val="Studys"/>
        <w:tabs>
          <w:tab w:val="center" w:pos="4819"/>
        </w:tabs>
        <w:rPr>
          <w:color w:val="auto"/>
        </w:rPr>
      </w:pPr>
    </w:p>
    <w:p w14:paraId="07B1419F" w14:textId="597C1AE8" w:rsidR="00687A0A" w:rsidRPr="00687A0A" w:rsidRDefault="00687A0A" w:rsidP="00687A0A">
      <w:pPr>
        <w:pStyle w:val="Studys"/>
        <w:tabs>
          <w:tab w:val="center" w:pos="4819"/>
        </w:tabs>
        <w:rPr>
          <w:color w:val="auto"/>
        </w:rPr>
      </w:pPr>
      <w:r w:rsidRPr="00687A0A">
        <w:rPr>
          <w:color w:val="auto"/>
        </w:rPr>
        <w:t>Calcule la hauteur du pin.</w:t>
      </w:r>
    </w:p>
    <w:p w14:paraId="164E251C" w14:textId="2E109E0A" w:rsidR="00687A0A" w:rsidRPr="00687A0A" w:rsidRDefault="005D2337" w:rsidP="00687A0A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40971FA0" w14:textId="77777777" w:rsidR="00687A0A" w:rsidRPr="00687A0A" w:rsidRDefault="00687A0A" w:rsidP="00687A0A">
      <w:pPr>
        <w:pStyle w:val="Studys"/>
        <w:tabs>
          <w:tab w:val="center" w:pos="4819"/>
        </w:tabs>
        <w:rPr>
          <w:color w:val="auto"/>
        </w:rPr>
      </w:pPr>
    </w:p>
    <w:p w14:paraId="6A9A918A" w14:textId="77777777" w:rsidR="005D2337" w:rsidRDefault="00687A0A" w:rsidP="00687A0A">
      <w:pPr>
        <w:pStyle w:val="Studys"/>
        <w:tabs>
          <w:tab w:val="center" w:pos="4819"/>
        </w:tabs>
        <w:rPr>
          <w:color w:val="auto"/>
        </w:rPr>
      </w:pPr>
      <w:r w:rsidRPr="00687A0A">
        <w:rPr>
          <w:color w:val="auto"/>
        </w:rPr>
        <w:t>9</w:t>
      </w:r>
      <w:r w:rsidR="005D2337">
        <w:rPr>
          <w:color w:val="auto"/>
        </w:rPr>
        <w:t>)</w:t>
      </w:r>
      <w:r w:rsidRPr="00687A0A">
        <w:rPr>
          <w:color w:val="auto"/>
        </w:rPr>
        <w:t xml:space="preserve"> Les triangles AFK et OMG sont semblables. </w:t>
      </w:r>
    </w:p>
    <w:p w14:paraId="71207720" w14:textId="567B907A" w:rsidR="005D2337" w:rsidRDefault="005D2337" w:rsidP="00687A0A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5D62718F" wp14:editId="03F05AB2">
            <wp:extent cx="3886200" cy="1185469"/>
            <wp:effectExtent l="0" t="0" r="0" b="0"/>
            <wp:docPr id="1865244322" name="Image 1" descr="Une image contenant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244322" name="Image 1" descr="Une image contenant ligne, diagramme&#10;&#10;Description générée automatiquement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96551" cy="1188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AB44E" w14:textId="0124BC9E" w:rsidR="00687A0A" w:rsidRDefault="00687A0A" w:rsidP="00687A0A">
      <w:pPr>
        <w:pStyle w:val="Studys"/>
        <w:tabs>
          <w:tab w:val="center" w:pos="4819"/>
        </w:tabs>
        <w:rPr>
          <w:color w:val="auto"/>
        </w:rPr>
      </w:pPr>
      <w:r w:rsidRPr="00687A0A">
        <w:rPr>
          <w:color w:val="auto"/>
        </w:rPr>
        <w:t>Calcule</w:t>
      </w:r>
      <w:r w:rsidR="005D2337">
        <w:rPr>
          <w:color w:val="auto"/>
        </w:rPr>
        <w:t xml:space="preserve"> </w:t>
      </w:r>
      <w:r w:rsidRPr="00687A0A">
        <w:rPr>
          <w:color w:val="auto"/>
        </w:rPr>
        <w:t>GM et OG. Donne un arrondi au dixième.</w:t>
      </w:r>
    </w:p>
    <w:p w14:paraId="23B3BCCC" w14:textId="0B9AD56D" w:rsidR="005D2337" w:rsidRDefault="005D2337" w:rsidP="00687A0A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lastRenderedPageBreak/>
        <w:t>…</w:t>
      </w:r>
    </w:p>
    <w:p w14:paraId="2AC40A93" w14:textId="77777777" w:rsidR="00687A0A" w:rsidRPr="00687A0A" w:rsidRDefault="00687A0A" w:rsidP="00687A0A">
      <w:pPr>
        <w:pStyle w:val="Studys"/>
        <w:tabs>
          <w:tab w:val="center" w:pos="4819"/>
        </w:tabs>
        <w:rPr>
          <w:color w:val="auto"/>
        </w:rPr>
      </w:pPr>
    </w:p>
    <w:sectPr w:rsidR="00687A0A" w:rsidRPr="00687A0A">
      <w:footerReference w:type="default" r:id="rId19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AF9628" w14:textId="77777777" w:rsidR="001346E7" w:rsidRDefault="001346E7">
      <w:r>
        <w:separator/>
      </w:r>
    </w:p>
  </w:endnote>
  <w:endnote w:type="continuationSeparator" w:id="0">
    <w:p w14:paraId="6B2E883F" w14:textId="77777777" w:rsidR="001346E7" w:rsidRDefault="00134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637D51" w14:textId="77777777" w:rsidR="001346E7" w:rsidRDefault="001346E7">
      <w:r>
        <w:separator/>
      </w:r>
    </w:p>
  </w:footnote>
  <w:footnote w:type="continuationSeparator" w:id="0">
    <w:p w14:paraId="5A498065" w14:textId="77777777" w:rsidR="001346E7" w:rsidRDefault="00134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4" w15:restartNumberingAfterBreak="0">
    <w:nsid w:val="570A5DE1"/>
    <w:multiLevelType w:val="hybridMultilevel"/>
    <w:tmpl w:val="5D26D0FE"/>
    <w:lvl w:ilvl="0" w:tplc="040C0005">
      <w:start w:val="1"/>
      <w:numFmt w:val="bullet"/>
      <w:lvlText w:val=""/>
      <w:lvlJc w:val="left"/>
      <w:pPr>
        <w:ind w:left="81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 w16cid:durableId="1201671925">
    <w:abstractNumId w:val="1"/>
  </w:num>
  <w:num w:numId="2" w16cid:durableId="1751193274">
    <w:abstractNumId w:val="3"/>
  </w:num>
  <w:num w:numId="3" w16cid:durableId="740638901">
    <w:abstractNumId w:val="0"/>
  </w:num>
  <w:num w:numId="4" w16cid:durableId="1868250573">
    <w:abstractNumId w:val="2"/>
  </w:num>
  <w:num w:numId="5" w16cid:durableId="1161777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1204A"/>
    <w:rsid w:val="00025B2B"/>
    <w:rsid w:val="00030DD9"/>
    <w:rsid w:val="00035C58"/>
    <w:rsid w:val="00046450"/>
    <w:rsid w:val="000510A4"/>
    <w:rsid w:val="0005645E"/>
    <w:rsid w:val="00057D02"/>
    <w:rsid w:val="0007679B"/>
    <w:rsid w:val="000970DE"/>
    <w:rsid w:val="000A3A55"/>
    <w:rsid w:val="000B12BB"/>
    <w:rsid w:val="000B3736"/>
    <w:rsid w:val="000C08AA"/>
    <w:rsid w:val="000C227B"/>
    <w:rsid w:val="000D1A7C"/>
    <w:rsid w:val="000D4E56"/>
    <w:rsid w:val="000E5704"/>
    <w:rsid w:val="000E5DF1"/>
    <w:rsid w:val="000F5193"/>
    <w:rsid w:val="001162C4"/>
    <w:rsid w:val="00116EF5"/>
    <w:rsid w:val="00121E6A"/>
    <w:rsid w:val="001346E7"/>
    <w:rsid w:val="00140F3D"/>
    <w:rsid w:val="00146A8F"/>
    <w:rsid w:val="00160620"/>
    <w:rsid w:val="001907BB"/>
    <w:rsid w:val="001C5E98"/>
    <w:rsid w:val="001D645E"/>
    <w:rsid w:val="001E5C50"/>
    <w:rsid w:val="00202749"/>
    <w:rsid w:val="00202F41"/>
    <w:rsid w:val="00214B45"/>
    <w:rsid w:val="002163EE"/>
    <w:rsid w:val="00221FAE"/>
    <w:rsid w:val="002242B4"/>
    <w:rsid w:val="002250C5"/>
    <w:rsid w:val="002378EF"/>
    <w:rsid w:val="00241596"/>
    <w:rsid w:val="00250C3A"/>
    <w:rsid w:val="00253B90"/>
    <w:rsid w:val="002879CB"/>
    <w:rsid w:val="00295469"/>
    <w:rsid w:val="002A6360"/>
    <w:rsid w:val="002A754F"/>
    <w:rsid w:val="002B2443"/>
    <w:rsid w:val="002B6E7F"/>
    <w:rsid w:val="002C0BE8"/>
    <w:rsid w:val="002C3634"/>
    <w:rsid w:val="002C40ED"/>
    <w:rsid w:val="002C7C94"/>
    <w:rsid w:val="002D085E"/>
    <w:rsid w:val="002D6933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45BCE"/>
    <w:rsid w:val="00351687"/>
    <w:rsid w:val="00394A55"/>
    <w:rsid w:val="003A37B4"/>
    <w:rsid w:val="003A4DDA"/>
    <w:rsid w:val="003A4E3A"/>
    <w:rsid w:val="003B00F3"/>
    <w:rsid w:val="003B5500"/>
    <w:rsid w:val="003B5F13"/>
    <w:rsid w:val="003C486C"/>
    <w:rsid w:val="003D4EF8"/>
    <w:rsid w:val="00403951"/>
    <w:rsid w:val="004078EB"/>
    <w:rsid w:val="0041364D"/>
    <w:rsid w:val="0042718C"/>
    <w:rsid w:val="00450D30"/>
    <w:rsid w:val="00467413"/>
    <w:rsid w:val="004841E7"/>
    <w:rsid w:val="004A19B3"/>
    <w:rsid w:val="004A3A96"/>
    <w:rsid w:val="004B2357"/>
    <w:rsid w:val="004B2491"/>
    <w:rsid w:val="004B3D82"/>
    <w:rsid w:val="004C7197"/>
    <w:rsid w:val="004E4E33"/>
    <w:rsid w:val="00522B2B"/>
    <w:rsid w:val="0052411F"/>
    <w:rsid w:val="00531017"/>
    <w:rsid w:val="00531D54"/>
    <w:rsid w:val="00532A81"/>
    <w:rsid w:val="005415E4"/>
    <w:rsid w:val="005464D1"/>
    <w:rsid w:val="00570010"/>
    <w:rsid w:val="00570577"/>
    <w:rsid w:val="00572074"/>
    <w:rsid w:val="00573BE0"/>
    <w:rsid w:val="00574BA9"/>
    <w:rsid w:val="00583EB5"/>
    <w:rsid w:val="00585F51"/>
    <w:rsid w:val="005869FB"/>
    <w:rsid w:val="00593D39"/>
    <w:rsid w:val="00595E8B"/>
    <w:rsid w:val="005C79DF"/>
    <w:rsid w:val="005D2337"/>
    <w:rsid w:val="005E0B8A"/>
    <w:rsid w:val="005E3E2C"/>
    <w:rsid w:val="005E45A8"/>
    <w:rsid w:val="005F5E89"/>
    <w:rsid w:val="00602EE7"/>
    <w:rsid w:val="00611995"/>
    <w:rsid w:val="006176A3"/>
    <w:rsid w:val="00622C8C"/>
    <w:rsid w:val="00626574"/>
    <w:rsid w:val="00637020"/>
    <w:rsid w:val="00645E81"/>
    <w:rsid w:val="00651B6B"/>
    <w:rsid w:val="006664E9"/>
    <w:rsid w:val="00674225"/>
    <w:rsid w:val="00683E2F"/>
    <w:rsid w:val="0068514F"/>
    <w:rsid w:val="00687A0A"/>
    <w:rsid w:val="00690714"/>
    <w:rsid w:val="006924D9"/>
    <w:rsid w:val="006A7FC0"/>
    <w:rsid w:val="006C2C13"/>
    <w:rsid w:val="006D0D1B"/>
    <w:rsid w:val="006D4D3E"/>
    <w:rsid w:val="00722866"/>
    <w:rsid w:val="00722C63"/>
    <w:rsid w:val="0077318D"/>
    <w:rsid w:val="00781076"/>
    <w:rsid w:val="00784919"/>
    <w:rsid w:val="007A1805"/>
    <w:rsid w:val="007B584A"/>
    <w:rsid w:val="007B79BE"/>
    <w:rsid w:val="007C2984"/>
    <w:rsid w:val="007D0512"/>
    <w:rsid w:val="007D0872"/>
    <w:rsid w:val="007E41B6"/>
    <w:rsid w:val="007E6F87"/>
    <w:rsid w:val="007E7AC4"/>
    <w:rsid w:val="007F522B"/>
    <w:rsid w:val="008116BE"/>
    <w:rsid w:val="00816116"/>
    <w:rsid w:val="00841BBD"/>
    <w:rsid w:val="00842EA6"/>
    <w:rsid w:val="00844598"/>
    <w:rsid w:val="00846D0B"/>
    <w:rsid w:val="008548AE"/>
    <w:rsid w:val="00862CE8"/>
    <w:rsid w:val="00873039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50D9"/>
    <w:rsid w:val="00967028"/>
    <w:rsid w:val="00985121"/>
    <w:rsid w:val="00985257"/>
    <w:rsid w:val="00993836"/>
    <w:rsid w:val="00995968"/>
    <w:rsid w:val="009B2A1A"/>
    <w:rsid w:val="009C723A"/>
    <w:rsid w:val="009D4EAF"/>
    <w:rsid w:val="009D6FC8"/>
    <w:rsid w:val="009F6384"/>
    <w:rsid w:val="00A00AE3"/>
    <w:rsid w:val="00A05779"/>
    <w:rsid w:val="00A07FF1"/>
    <w:rsid w:val="00A12B5F"/>
    <w:rsid w:val="00A2286B"/>
    <w:rsid w:val="00A31304"/>
    <w:rsid w:val="00A34ECF"/>
    <w:rsid w:val="00A47EEC"/>
    <w:rsid w:val="00A565B8"/>
    <w:rsid w:val="00A62CB6"/>
    <w:rsid w:val="00A654A3"/>
    <w:rsid w:val="00A66B9A"/>
    <w:rsid w:val="00A762F9"/>
    <w:rsid w:val="00A82E73"/>
    <w:rsid w:val="00A830F4"/>
    <w:rsid w:val="00A95FDC"/>
    <w:rsid w:val="00A96F27"/>
    <w:rsid w:val="00AA3C82"/>
    <w:rsid w:val="00AA5019"/>
    <w:rsid w:val="00AB1686"/>
    <w:rsid w:val="00AC3F33"/>
    <w:rsid w:val="00AD0231"/>
    <w:rsid w:val="00AD30E7"/>
    <w:rsid w:val="00AD4F30"/>
    <w:rsid w:val="00AE49D9"/>
    <w:rsid w:val="00AF2B70"/>
    <w:rsid w:val="00AF3DDB"/>
    <w:rsid w:val="00B059A0"/>
    <w:rsid w:val="00B07C98"/>
    <w:rsid w:val="00B141D6"/>
    <w:rsid w:val="00B14881"/>
    <w:rsid w:val="00B21E6A"/>
    <w:rsid w:val="00B239C1"/>
    <w:rsid w:val="00B33FC1"/>
    <w:rsid w:val="00B3482C"/>
    <w:rsid w:val="00B36D19"/>
    <w:rsid w:val="00B47258"/>
    <w:rsid w:val="00B91C51"/>
    <w:rsid w:val="00BA2C9E"/>
    <w:rsid w:val="00BD2A05"/>
    <w:rsid w:val="00BD2A59"/>
    <w:rsid w:val="00BE7F2C"/>
    <w:rsid w:val="00C00B45"/>
    <w:rsid w:val="00C06FCF"/>
    <w:rsid w:val="00C20F71"/>
    <w:rsid w:val="00C240EB"/>
    <w:rsid w:val="00C32551"/>
    <w:rsid w:val="00C339E9"/>
    <w:rsid w:val="00C41E99"/>
    <w:rsid w:val="00C4707D"/>
    <w:rsid w:val="00C502EF"/>
    <w:rsid w:val="00C62013"/>
    <w:rsid w:val="00C71135"/>
    <w:rsid w:val="00C770A2"/>
    <w:rsid w:val="00C856F7"/>
    <w:rsid w:val="00CA5647"/>
    <w:rsid w:val="00CC1B0F"/>
    <w:rsid w:val="00CC4A92"/>
    <w:rsid w:val="00CF758C"/>
    <w:rsid w:val="00CF78C3"/>
    <w:rsid w:val="00D0626C"/>
    <w:rsid w:val="00D14CDA"/>
    <w:rsid w:val="00D31342"/>
    <w:rsid w:val="00D42C28"/>
    <w:rsid w:val="00D44D65"/>
    <w:rsid w:val="00D51739"/>
    <w:rsid w:val="00D54FB1"/>
    <w:rsid w:val="00D55B98"/>
    <w:rsid w:val="00D600C5"/>
    <w:rsid w:val="00D720B2"/>
    <w:rsid w:val="00D80015"/>
    <w:rsid w:val="00D82D44"/>
    <w:rsid w:val="00D90C27"/>
    <w:rsid w:val="00D91DCD"/>
    <w:rsid w:val="00DA716C"/>
    <w:rsid w:val="00DB0354"/>
    <w:rsid w:val="00DE187C"/>
    <w:rsid w:val="00DE53DC"/>
    <w:rsid w:val="00DF488A"/>
    <w:rsid w:val="00E0549B"/>
    <w:rsid w:val="00E12275"/>
    <w:rsid w:val="00E37D46"/>
    <w:rsid w:val="00E4255F"/>
    <w:rsid w:val="00E66553"/>
    <w:rsid w:val="00E7559F"/>
    <w:rsid w:val="00E805AD"/>
    <w:rsid w:val="00E94660"/>
    <w:rsid w:val="00EA6764"/>
    <w:rsid w:val="00EC05D5"/>
    <w:rsid w:val="00EF0C00"/>
    <w:rsid w:val="00F02D65"/>
    <w:rsid w:val="00F06B1B"/>
    <w:rsid w:val="00F15459"/>
    <w:rsid w:val="00F20C68"/>
    <w:rsid w:val="00F26E40"/>
    <w:rsid w:val="00F56599"/>
    <w:rsid w:val="00F66066"/>
    <w:rsid w:val="00F66B89"/>
    <w:rsid w:val="00F735C8"/>
    <w:rsid w:val="00F85206"/>
    <w:rsid w:val="00F91B03"/>
    <w:rsid w:val="00F93EBE"/>
    <w:rsid w:val="00F94006"/>
    <w:rsid w:val="00F96707"/>
    <w:rsid w:val="00FA0C14"/>
    <w:rsid w:val="00FB4633"/>
    <w:rsid w:val="00FB6CDC"/>
    <w:rsid w:val="00FD24C0"/>
    <w:rsid w:val="00FE680E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E8B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595E8B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595E8B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595E8B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162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</cp:revision>
  <dcterms:created xsi:type="dcterms:W3CDTF">2025-02-25T12:07:00Z</dcterms:created>
  <dcterms:modified xsi:type="dcterms:W3CDTF">2025-02-25T12:25:00Z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