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6B4BBAC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>Cahier Sésamath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816116">
        <w:rPr>
          <w:b/>
          <w:bCs/>
        </w:rPr>
        <w:t>B</w:t>
      </w:r>
      <w:r w:rsidR="00B21E6A">
        <w:rPr>
          <w:b/>
          <w:bCs/>
        </w:rPr>
        <w:t>2</w:t>
      </w:r>
      <w:r w:rsidRPr="00FD24C0">
        <w:rPr>
          <w:b/>
          <w:bCs/>
        </w:rPr>
        <w:t xml:space="preserve"> S</w:t>
      </w:r>
      <w:r w:rsidR="00816116">
        <w:rPr>
          <w:b/>
          <w:bCs/>
        </w:rPr>
        <w:t>1</w:t>
      </w:r>
    </w:p>
    <w:p w14:paraId="789EBCF0" w14:textId="7E907E3C" w:rsidR="00A62CB6" w:rsidRDefault="00B21E6A" w:rsidP="002879CB">
      <w:pPr>
        <w:pStyle w:val="Studys"/>
        <w:rPr>
          <w14:ligatures w14:val="none"/>
        </w:rPr>
      </w:pPr>
      <w:r w:rsidRPr="00B21E6A">
        <w:rPr>
          <w:b/>
          <w:bCs/>
          <w14:ligatures w14:val="none"/>
        </w:rPr>
        <w:t>Calculer des probabilités</w:t>
      </w:r>
    </w:p>
    <w:p w14:paraId="465C0D1F" w14:textId="654E6DFA" w:rsidR="00B21E6A" w:rsidRDefault="00B21E6A" w:rsidP="002879CB">
      <w:pPr>
        <w:pStyle w:val="Studys"/>
        <w:rPr>
          <w:b/>
          <w:bCs/>
          <w14:ligatures w14:val="none"/>
        </w:rPr>
      </w:pPr>
      <w:r>
        <w:rPr>
          <w14:ligatures w14:val="none"/>
        </w:rPr>
        <w:drawing>
          <wp:inline distT="0" distB="0" distL="0" distR="0" wp14:anchorId="0CDDFD25" wp14:editId="12D9C850">
            <wp:extent cx="3892550" cy="3071919"/>
            <wp:effectExtent l="0" t="0" r="0" b="0"/>
            <wp:docPr id="51409935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09935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0012" cy="3077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6E40A8" w14:textId="37ABA5BB" w:rsidR="00B21E6A" w:rsidRPr="00B21E6A" w:rsidRDefault="00D54FB1" w:rsidP="00B21E6A">
      <w:pPr>
        <w:pStyle w:val="Studys"/>
        <w:rPr>
          <w14:ligatures w14:val="none"/>
        </w:rPr>
      </w:pPr>
      <w:r w:rsidRPr="00D54FB1">
        <w:rPr>
          <w14:ligatures w14:val="none"/>
        </w:rPr>
        <w:t>1</w:t>
      </w:r>
      <w:r>
        <w:rPr>
          <w14:ligatures w14:val="none"/>
        </w:rPr>
        <w:t>)</w:t>
      </w:r>
      <w:r w:rsidR="00532A81">
        <w:rPr>
          <w14:ligatures w14:val="none"/>
        </w:rPr>
        <w:t xml:space="preserve"> </w:t>
      </w:r>
      <w:r w:rsidR="00B21E6A" w:rsidRPr="00B21E6A">
        <w:rPr>
          <w14:ligatures w14:val="none"/>
        </w:rPr>
        <w:t>Au stand d’une fête foraine, un jeu consiste à</w:t>
      </w:r>
      <w:r w:rsidR="00B21E6A">
        <w:rPr>
          <w14:ligatures w14:val="none"/>
        </w:rPr>
        <w:t xml:space="preserve"> </w:t>
      </w:r>
      <w:r w:rsidR="00B21E6A" w:rsidRPr="00B21E6A">
        <w:rPr>
          <w14:ligatures w14:val="none"/>
        </w:rPr>
        <w:t>tirer au hasard un billet de loterie dans un sac</w:t>
      </w:r>
      <w:r w:rsidR="00B21E6A">
        <w:rPr>
          <w14:ligatures w14:val="none"/>
        </w:rPr>
        <w:t xml:space="preserve"> </w:t>
      </w:r>
      <w:r w:rsidR="00B21E6A" w:rsidRPr="00B21E6A">
        <w:rPr>
          <w14:ligatures w14:val="none"/>
        </w:rPr>
        <w:t xml:space="preserve">contenant exactement 180 billets. </w:t>
      </w:r>
    </w:p>
    <w:p w14:paraId="0F62B0D7" w14:textId="143467C9" w:rsidR="00B21E6A" w:rsidRPr="00B21E6A" w:rsidRDefault="00B21E6A" w:rsidP="00B21E6A">
      <w:pPr>
        <w:pStyle w:val="Studys"/>
        <w:rPr>
          <w14:ligatures w14:val="none"/>
        </w:rPr>
      </w:pPr>
      <w:r w:rsidRPr="00B21E6A">
        <w:rPr>
          <w14:ligatures w14:val="none"/>
        </w:rPr>
        <w:t>• 4 de ces billets permettent de gagner une enceinte</w:t>
      </w:r>
      <w:r>
        <w:rPr>
          <w14:ligatures w14:val="none"/>
        </w:rPr>
        <w:t xml:space="preserve"> </w:t>
      </w:r>
      <w:r w:rsidRPr="00B21E6A">
        <w:rPr>
          <w14:ligatures w14:val="none"/>
        </w:rPr>
        <w:t>connectée.</w:t>
      </w:r>
    </w:p>
    <w:p w14:paraId="5826CF38" w14:textId="77777777" w:rsidR="00B21E6A" w:rsidRPr="00B21E6A" w:rsidRDefault="00B21E6A" w:rsidP="00B21E6A">
      <w:pPr>
        <w:pStyle w:val="Studys"/>
        <w:rPr>
          <w14:ligatures w14:val="none"/>
        </w:rPr>
      </w:pPr>
      <w:r w:rsidRPr="00B21E6A">
        <w:rPr>
          <w14:ligatures w14:val="none"/>
        </w:rPr>
        <w:t>• 12 permettent de gagner une grosse peluche.</w:t>
      </w:r>
    </w:p>
    <w:p w14:paraId="63E86A23" w14:textId="77777777" w:rsidR="00B21E6A" w:rsidRPr="00B21E6A" w:rsidRDefault="00B21E6A" w:rsidP="00B21E6A">
      <w:pPr>
        <w:pStyle w:val="Studys"/>
        <w:rPr>
          <w14:ligatures w14:val="none"/>
        </w:rPr>
      </w:pPr>
      <w:r w:rsidRPr="00B21E6A">
        <w:rPr>
          <w14:ligatures w14:val="none"/>
        </w:rPr>
        <w:t>• 36 permettent de gagner une petite peluche.</w:t>
      </w:r>
    </w:p>
    <w:p w14:paraId="663CB5E7" w14:textId="77777777" w:rsidR="00B21E6A" w:rsidRPr="00B21E6A" w:rsidRDefault="00B21E6A" w:rsidP="00B21E6A">
      <w:pPr>
        <w:pStyle w:val="Studys"/>
        <w:rPr>
          <w14:ligatures w14:val="none"/>
        </w:rPr>
      </w:pPr>
      <w:r w:rsidRPr="00B21E6A">
        <w:rPr>
          <w14:ligatures w14:val="none"/>
        </w:rPr>
        <w:t xml:space="preserve">• 68 permettent de gagner un porte-clés. </w:t>
      </w:r>
    </w:p>
    <w:p w14:paraId="421B3C0E" w14:textId="77777777" w:rsidR="00B21E6A" w:rsidRPr="00B21E6A" w:rsidRDefault="00B21E6A" w:rsidP="00B21E6A">
      <w:pPr>
        <w:pStyle w:val="Studys"/>
        <w:rPr>
          <w14:ligatures w14:val="none"/>
        </w:rPr>
      </w:pPr>
      <w:r w:rsidRPr="00B21E6A">
        <w:rPr>
          <w14:ligatures w14:val="none"/>
        </w:rPr>
        <w:t xml:space="preserve">• Les autres billets sont des billets perdants. </w:t>
      </w:r>
    </w:p>
    <w:p w14:paraId="29DBB676" w14:textId="77777777" w:rsidR="00B21E6A" w:rsidRPr="00B21E6A" w:rsidRDefault="00B21E6A" w:rsidP="00B21E6A">
      <w:pPr>
        <w:pStyle w:val="Studys"/>
        <w:rPr>
          <w14:ligatures w14:val="none"/>
        </w:rPr>
      </w:pPr>
      <w:r w:rsidRPr="00B21E6A">
        <w:rPr>
          <w14:ligatures w14:val="none"/>
        </w:rPr>
        <w:t xml:space="preserve">Quelle est la probabilité pour un participant : </w:t>
      </w:r>
    </w:p>
    <w:p w14:paraId="6CF38A62" w14:textId="77777777" w:rsidR="00B21E6A" w:rsidRPr="00B21E6A" w:rsidRDefault="00B21E6A" w:rsidP="00B21E6A">
      <w:pPr>
        <w:pStyle w:val="Studys"/>
        <w:rPr>
          <w14:ligatures w14:val="none"/>
        </w:rPr>
      </w:pPr>
      <w:r w:rsidRPr="00B21E6A">
        <w:rPr>
          <w14:ligatures w14:val="none"/>
        </w:rPr>
        <w:t>a.de gagner une enceinte connectée ?</w:t>
      </w:r>
    </w:p>
    <w:p w14:paraId="5948B751" w14:textId="2F44CD30" w:rsidR="00B21E6A" w:rsidRPr="00B21E6A" w:rsidRDefault="00B21E6A" w:rsidP="00B21E6A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469BC6C0" w14:textId="77777777" w:rsidR="00B21E6A" w:rsidRDefault="00B21E6A" w:rsidP="00B21E6A">
      <w:pPr>
        <w:pStyle w:val="Studys"/>
        <w:rPr>
          <w14:ligatures w14:val="none"/>
        </w:rPr>
      </w:pPr>
    </w:p>
    <w:p w14:paraId="06616BF1" w14:textId="7D8085D9" w:rsidR="00B21E6A" w:rsidRPr="00B21E6A" w:rsidRDefault="00B21E6A" w:rsidP="00B21E6A">
      <w:pPr>
        <w:pStyle w:val="Studys"/>
        <w:rPr>
          <w14:ligatures w14:val="none"/>
        </w:rPr>
      </w:pPr>
      <w:r w:rsidRPr="00B21E6A">
        <w:rPr>
          <w14:ligatures w14:val="none"/>
        </w:rPr>
        <w:t>b.de gagner une peluche (grande ou petite) ?</w:t>
      </w:r>
    </w:p>
    <w:p w14:paraId="5079EDB3" w14:textId="417C6286" w:rsidR="00B21E6A" w:rsidRDefault="00B21E6A" w:rsidP="00B21E6A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33CD8640" w14:textId="77777777" w:rsidR="00B21E6A" w:rsidRPr="00B21E6A" w:rsidRDefault="00B21E6A" w:rsidP="00B21E6A">
      <w:pPr>
        <w:pStyle w:val="Studys"/>
        <w:rPr>
          <w14:ligatures w14:val="none"/>
        </w:rPr>
      </w:pPr>
    </w:p>
    <w:p w14:paraId="70A0C258" w14:textId="77777777" w:rsidR="00B21E6A" w:rsidRPr="00B21E6A" w:rsidRDefault="00B21E6A" w:rsidP="00B21E6A">
      <w:pPr>
        <w:pStyle w:val="Studys"/>
        <w:rPr>
          <w14:ligatures w14:val="none"/>
        </w:rPr>
      </w:pPr>
      <w:r w:rsidRPr="00B21E6A">
        <w:rPr>
          <w14:ligatures w14:val="none"/>
        </w:rPr>
        <w:t>c.de ne rien gagner ?</w:t>
      </w:r>
    </w:p>
    <w:p w14:paraId="74B10A7C" w14:textId="6AECFBB7" w:rsidR="00B21E6A" w:rsidRPr="00B21E6A" w:rsidRDefault="00B21E6A" w:rsidP="00B21E6A">
      <w:pPr>
        <w:pStyle w:val="Studys"/>
        <w:rPr>
          <w14:ligatures w14:val="none"/>
        </w:rPr>
      </w:pPr>
      <w:r>
        <w:rPr>
          <w14:ligatures w14:val="none"/>
        </w:rPr>
        <w:lastRenderedPageBreak/>
        <w:t>…</w:t>
      </w:r>
    </w:p>
    <w:p w14:paraId="46EC3321" w14:textId="77777777" w:rsidR="00B21E6A" w:rsidRPr="00B21E6A" w:rsidRDefault="00B21E6A" w:rsidP="00B21E6A">
      <w:pPr>
        <w:pStyle w:val="Studys"/>
        <w:rPr>
          <w14:ligatures w14:val="none"/>
        </w:rPr>
      </w:pPr>
    </w:p>
    <w:p w14:paraId="184F14DA" w14:textId="6EFB3C76" w:rsidR="00B21E6A" w:rsidRPr="00B21E6A" w:rsidRDefault="00B21E6A" w:rsidP="00B21E6A">
      <w:pPr>
        <w:pStyle w:val="Studys"/>
        <w:rPr>
          <w14:ligatures w14:val="none"/>
        </w:rPr>
      </w:pPr>
      <w:r w:rsidRPr="00B21E6A">
        <w:rPr>
          <w14:ligatures w14:val="none"/>
        </w:rPr>
        <w:t>2</w:t>
      </w:r>
      <w:r>
        <w:rPr>
          <w14:ligatures w14:val="none"/>
        </w:rPr>
        <w:t>)</w:t>
      </w:r>
      <w:r w:rsidRPr="00B21E6A">
        <w:rPr>
          <w14:ligatures w14:val="none"/>
        </w:rPr>
        <w:t xml:space="preserve"> On tire une boule au hasard dans une urne qui</w:t>
      </w:r>
      <w:r>
        <w:rPr>
          <w14:ligatures w14:val="none"/>
        </w:rPr>
        <w:t xml:space="preserve"> </w:t>
      </w:r>
      <w:r w:rsidRPr="00B21E6A">
        <w:rPr>
          <w14:ligatures w14:val="none"/>
        </w:rPr>
        <w:t>contient 7 boules blanches (B), 5 noires (N) et</w:t>
      </w:r>
      <w:r>
        <w:rPr>
          <w14:ligatures w14:val="none"/>
        </w:rPr>
        <w:t xml:space="preserve"> </w:t>
      </w:r>
      <w:r w:rsidRPr="00B21E6A">
        <w:rPr>
          <w14:ligatures w14:val="none"/>
        </w:rPr>
        <w:t xml:space="preserve">6 grises (G), toutes indiscernables au toucher. </w:t>
      </w:r>
    </w:p>
    <w:p w14:paraId="2CDFA465" w14:textId="77777777" w:rsidR="00B21E6A" w:rsidRPr="00B21E6A" w:rsidRDefault="00B21E6A" w:rsidP="00B21E6A">
      <w:pPr>
        <w:pStyle w:val="Studys"/>
        <w:rPr>
          <w14:ligatures w14:val="none"/>
        </w:rPr>
      </w:pPr>
      <w:r w:rsidRPr="00B21E6A">
        <w:rPr>
          <w14:ligatures w14:val="none"/>
        </w:rPr>
        <w:t>a. Quelle est la probabilité d’obtenir une boule noire ?</w:t>
      </w:r>
    </w:p>
    <w:p w14:paraId="5D40FD9F" w14:textId="521C3AB6" w:rsidR="00B21E6A" w:rsidRDefault="00B21E6A" w:rsidP="00B21E6A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00AB2914" w14:textId="77777777" w:rsidR="00B21E6A" w:rsidRPr="00B21E6A" w:rsidRDefault="00B21E6A" w:rsidP="00B21E6A">
      <w:pPr>
        <w:pStyle w:val="Studys"/>
        <w:rPr>
          <w14:ligatures w14:val="none"/>
        </w:rPr>
      </w:pPr>
    </w:p>
    <w:p w14:paraId="214EAA9C" w14:textId="77777777" w:rsidR="00B21E6A" w:rsidRPr="00B21E6A" w:rsidRDefault="00B21E6A" w:rsidP="00B21E6A">
      <w:pPr>
        <w:pStyle w:val="Studys"/>
        <w:rPr>
          <w14:ligatures w14:val="none"/>
        </w:rPr>
      </w:pPr>
      <w:r w:rsidRPr="00B21E6A">
        <w:rPr>
          <w14:ligatures w14:val="none"/>
        </w:rPr>
        <w:t>b. Écris l’événement contraire de l’événement</w:t>
      </w:r>
    </w:p>
    <w:p w14:paraId="61F3E116" w14:textId="77777777" w:rsidR="00B21E6A" w:rsidRPr="00B21E6A" w:rsidRDefault="00B21E6A" w:rsidP="00B21E6A">
      <w:pPr>
        <w:pStyle w:val="Studys"/>
        <w:rPr>
          <w14:ligatures w14:val="none"/>
        </w:rPr>
      </w:pPr>
      <w:r w:rsidRPr="00B21E6A">
        <w:rPr>
          <w14:ligatures w14:val="none"/>
        </w:rPr>
        <w:t>« Tirer une boule noire ».</w:t>
      </w:r>
    </w:p>
    <w:p w14:paraId="630A4198" w14:textId="49B47E10" w:rsidR="00B21E6A" w:rsidRDefault="00B21E6A" w:rsidP="00B21E6A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52EF3E8C" w14:textId="77777777" w:rsidR="00B21E6A" w:rsidRPr="00B21E6A" w:rsidRDefault="00B21E6A" w:rsidP="00B21E6A">
      <w:pPr>
        <w:pStyle w:val="Studys"/>
        <w:rPr>
          <w14:ligatures w14:val="none"/>
        </w:rPr>
      </w:pPr>
    </w:p>
    <w:p w14:paraId="1B834687" w14:textId="77777777" w:rsidR="00B21E6A" w:rsidRPr="00B21E6A" w:rsidRDefault="00B21E6A" w:rsidP="00B21E6A">
      <w:pPr>
        <w:pStyle w:val="Studys"/>
        <w:rPr>
          <w14:ligatures w14:val="none"/>
        </w:rPr>
      </w:pPr>
      <w:r w:rsidRPr="00B21E6A">
        <w:rPr>
          <w14:ligatures w14:val="none"/>
        </w:rPr>
        <w:t>c. Quelle est la probabilité de l’événement précédent ?</w:t>
      </w:r>
    </w:p>
    <w:p w14:paraId="02D112A5" w14:textId="38340DAA" w:rsidR="00B21E6A" w:rsidRPr="00B21E6A" w:rsidRDefault="00B21E6A" w:rsidP="00B21E6A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29C4F552" w14:textId="77777777" w:rsidR="00B21E6A" w:rsidRPr="00B21E6A" w:rsidRDefault="00B21E6A" w:rsidP="00B21E6A">
      <w:pPr>
        <w:pStyle w:val="Studys"/>
        <w:rPr>
          <w14:ligatures w14:val="none"/>
        </w:rPr>
      </w:pPr>
    </w:p>
    <w:p w14:paraId="0404192C" w14:textId="3FFCF345" w:rsidR="00B21E6A" w:rsidRPr="00B21E6A" w:rsidRDefault="00B21E6A" w:rsidP="00B21E6A">
      <w:pPr>
        <w:pStyle w:val="Studys"/>
        <w:rPr>
          <w14:ligatures w14:val="none"/>
        </w:rPr>
      </w:pPr>
      <w:r w:rsidRPr="00B21E6A">
        <w:rPr>
          <w14:ligatures w14:val="none"/>
        </w:rPr>
        <w:t>3</w:t>
      </w:r>
      <w:r>
        <w:rPr>
          <w14:ligatures w14:val="none"/>
        </w:rPr>
        <w:t>)</w:t>
      </w:r>
      <w:r w:rsidRPr="00B21E6A">
        <w:rPr>
          <w14:ligatures w14:val="none"/>
        </w:rPr>
        <w:t xml:space="preserve"> Extrait du brevet</w:t>
      </w:r>
    </w:p>
    <w:p w14:paraId="2C4650F4" w14:textId="77777777" w:rsidR="00B21E6A" w:rsidRPr="00B21E6A" w:rsidRDefault="00B21E6A" w:rsidP="00B21E6A">
      <w:pPr>
        <w:pStyle w:val="Studys"/>
        <w:rPr>
          <w14:ligatures w14:val="none"/>
        </w:rPr>
      </w:pPr>
      <w:r w:rsidRPr="00B21E6A">
        <w:rPr>
          <w14:ligatures w14:val="none"/>
        </w:rPr>
        <w:t>Une classe de 3e est constituée de 25 élèves.</w:t>
      </w:r>
    </w:p>
    <w:p w14:paraId="7B4F1E0D" w14:textId="77777777" w:rsidR="00B21E6A" w:rsidRDefault="00B21E6A" w:rsidP="00B21E6A">
      <w:pPr>
        <w:pStyle w:val="Studys"/>
        <w:rPr>
          <w14:ligatures w14:val="none"/>
        </w:rPr>
      </w:pPr>
      <w:r w:rsidRPr="00B21E6A">
        <w:rPr>
          <w14:ligatures w14:val="none"/>
        </w:rPr>
        <w:t xml:space="preserve">Certains sont externes, les autres sont demi-pensionnaires (DP). </w:t>
      </w:r>
    </w:p>
    <w:p w14:paraId="64E0FD07" w14:textId="41DAA459" w:rsidR="00E4255F" w:rsidRDefault="00B21E6A" w:rsidP="00B21E6A">
      <w:pPr>
        <w:pStyle w:val="Studys"/>
        <w:rPr>
          <w14:ligatures w14:val="none"/>
        </w:rPr>
      </w:pPr>
      <w:r w:rsidRPr="00B21E6A">
        <w:rPr>
          <w14:ligatures w14:val="none"/>
        </w:rPr>
        <w:t>Le tableau ci-dessous donne la</w:t>
      </w:r>
      <w:r>
        <w:rPr>
          <w14:ligatures w14:val="none"/>
        </w:rPr>
        <w:t xml:space="preserve"> </w:t>
      </w:r>
      <w:r w:rsidRPr="00B21E6A">
        <w:rPr>
          <w14:ligatures w14:val="none"/>
        </w:rPr>
        <w:t>composition de la classe.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B21E6A" w14:paraId="0604BEB2" w14:textId="77777777" w:rsidTr="00B21E6A">
        <w:tc>
          <w:tcPr>
            <w:tcW w:w="2407" w:type="dxa"/>
            <w:tcBorders>
              <w:top w:val="nil"/>
              <w:left w:val="nil"/>
            </w:tcBorders>
          </w:tcPr>
          <w:p w14:paraId="2D18A843" w14:textId="77777777" w:rsidR="00B21E6A" w:rsidRDefault="00B21E6A" w:rsidP="00B21E6A">
            <w:pPr>
              <w:pStyle w:val="Studys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2407" w:type="dxa"/>
            <w:shd w:val="clear" w:color="auto" w:fill="BBE5FD" w:themeFill="accent2" w:themeFillTint="33"/>
          </w:tcPr>
          <w:p w14:paraId="25FBD0E8" w14:textId="511F1FCB" w:rsidR="00B21E6A" w:rsidRDefault="00B21E6A" w:rsidP="00B21E6A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Garçons</w:t>
            </w:r>
          </w:p>
        </w:tc>
        <w:tc>
          <w:tcPr>
            <w:tcW w:w="2407" w:type="dxa"/>
            <w:shd w:val="clear" w:color="auto" w:fill="BBE5FD" w:themeFill="accent2" w:themeFillTint="33"/>
          </w:tcPr>
          <w:p w14:paraId="488A2175" w14:textId="728F55F9" w:rsidR="00B21E6A" w:rsidRDefault="00B21E6A" w:rsidP="00B21E6A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Filles</w:t>
            </w:r>
          </w:p>
        </w:tc>
        <w:tc>
          <w:tcPr>
            <w:tcW w:w="2407" w:type="dxa"/>
            <w:shd w:val="clear" w:color="auto" w:fill="BBE5FD" w:themeFill="accent2" w:themeFillTint="33"/>
          </w:tcPr>
          <w:p w14:paraId="763262C9" w14:textId="258206B9" w:rsidR="00B21E6A" w:rsidRDefault="00B21E6A" w:rsidP="00B21E6A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Total</w:t>
            </w:r>
          </w:p>
        </w:tc>
      </w:tr>
      <w:tr w:rsidR="00B21E6A" w14:paraId="473532E0" w14:textId="77777777" w:rsidTr="00B21E6A">
        <w:tc>
          <w:tcPr>
            <w:tcW w:w="2407" w:type="dxa"/>
            <w:shd w:val="clear" w:color="auto" w:fill="BBE5FD" w:themeFill="accent2" w:themeFillTint="33"/>
          </w:tcPr>
          <w:p w14:paraId="7F1467EF" w14:textId="5147FD14" w:rsidR="00B21E6A" w:rsidRDefault="00B21E6A" w:rsidP="00B21E6A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Externes</w:t>
            </w:r>
          </w:p>
        </w:tc>
        <w:tc>
          <w:tcPr>
            <w:tcW w:w="2407" w:type="dxa"/>
          </w:tcPr>
          <w:p w14:paraId="4CE441A5" w14:textId="77777777" w:rsidR="00B21E6A" w:rsidRDefault="00B21E6A" w:rsidP="00B21E6A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2407" w:type="dxa"/>
          </w:tcPr>
          <w:p w14:paraId="6BB740AA" w14:textId="4B184DE1" w:rsidR="00B21E6A" w:rsidRDefault="00B21E6A" w:rsidP="00B21E6A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3</w:t>
            </w:r>
          </w:p>
        </w:tc>
        <w:tc>
          <w:tcPr>
            <w:tcW w:w="2407" w:type="dxa"/>
          </w:tcPr>
          <w:p w14:paraId="70389EE9" w14:textId="77777777" w:rsidR="00B21E6A" w:rsidRDefault="00B21E6A" w:rsidP="00B21E6A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B21E6A" w14:paraId="4FC98A28" w14:textId="77777777" w:rsidTr="00B21E6A">
        <w:tc>
          <w:tcPr>
            <w:tcW w:w="2407" w:type="dxa"/>
            <w:shd w:val="clear" w:color="auto" w:fill="BBE5FD" w:themeFill="accent2" w:themeFillTint="33"/>
          </w:tcPr>
          <w:p w14:paraId="0427C99F" w14:textId="23AFB9D9" w:rsidR="00B21E6A" w:rsidRDefault="00B21E6A" w:rsidP="00B21E6A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DP</w:t>
            </w:r>
          </w:p>
        </w:tc>
        <w:tc>
          <w:tcPr>
            <w:tcW w:w="2407" w:type="dxa"/>
          </w:tcPr>
          <w:p w14:paraId="056E83D9" w14:textId="2779891C" w:rsidR="00B21E6A" w:rsidRDefault="00B21E6A" w:rsidP="00B21E6A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9</w:t>
            </w:r>
          </w:p>
        </w:tc>
        <w:tc>
          <w:tcPr>
            <w:tcW w:w="2407" w:type="dxa"/>
          </w:tcPr>
          <w:p w14:paraId="7BC4E050" w14:textId="664DA0A2" w:rsidR="00B21E6A" w:rsidRDefault="00B21E6A" w:rsidP="00B21E6A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11</w:t>
            </w:r>
          </w:p>
        </w:tc>
        <w:tc>
          <w:tcPr>
            <w:tcW w:w="2407" w:type="dxa"/>
          </w:tcPr>
          <w:p w14:paraId="4ADE5E04" w14:textId="77777777" w:rsidR="00B21E6A" w:rsidRDefault="00B21E6A" w:rsidP="00B21E6A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B21E6A" w14:paraId="646D76B1" w14:textId="77777777" w:rsidTr="00B21E6A">
        <w:tc>
          <w:tcPr>
            <w:tcW w:w="2407" w:type="dxa"/>
            <w:shd w:val="clear" w:color="auto" w:fill="BBE5FD" w:themeFill="accent2" w:themeFillTint="33"/>
          </w:tcPr>
          <w:p w14:paraId="5EED9A4F" w14:textId="28C9F26E" w:rsidR="00B21E6A" w:rsidRDefault="00B21E6A" w:rsidP="00B21E6A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Total</w:t>
            </w:r>
          </w:p>
        </w:tc>
        <w:tc>
          <w:tcPr>
            <w:tcW w:w="2407" w:type="dxa"/>
          </w:tcPr>
          <w:p w14:paraId="5C45A7DB" w14:textId="77777777" w:rsidR="00B21E6A" w:rsidRDefault="00B21E6A" w:rsidP="00B21E6A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2407" w:type="dxa"/>
          </w:tcPr>
          <w:p w14:paraId="7745709F" w14:textId="77777777" w:rsidR="00B21E6A" w:rsidRDefault="00B21E6A" w:rsidP="00B21E6A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2407" w:type="dxa"/>
          </w:tcPr>
          <w:p w14:paraId="3DFE6B77" w14:textId="3D19D19B" w:rsidR="00B21E6A" w:rsidRDefault="00B21E6A" w:rsidP="00B21E6A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25</w:t>
            </w:r>
          </w:p>
        </w:tc>
      </w:tr>
    </w:tbl>
    <w:p w14:paraId="4AD409CD" w14:textId="77777777" w:rsidR="00B21E6A" w:rsidRDefault="00B21E6A" w:rsidP="00B21E6A">
      <w:pPr>
        <w:pStyle w:val="Studys"/>
        <w:rPr>
          <w:rFonts w:eastAsiaTheme="minorEastAsia" w:cs="Times New Roman"/>
          <w:szCs w:val="28"/>
        </w:rPr>
      </w:pPr>
    </w:p>
    <w:p w14:paraId="4E5C0379" w14:textId="77777777" w:rsidR="00B21E6A" w:rsidRPr="00B21E6A" w:rsidRDefault="00B21E6A" w:rsidP="00B21E6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B21E6A">
        <w:rPr>
          <w:rFonts w:eastAsiaTheme="minorEastAsia" w:cs="Times New Roman"/>
          <w:szCs w:val="28"/>
        </w:rPr>
        <w:t>a. Complète le tableau.</w:t>
      </w:r>
    </w:p>
    <w:p w14:paraId="3AFE0BD4" w14:textId="77777777" w:rsidR="00B21E6A" w:rsidRPr="00B21E6A" w:rsidRDefault="00B21E6A" w:rsidP="00B21E6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B21E6A">
        <w:rPr>
          <w:rFonts w:eastAsiaTheme="minorEastAsia" w:cs="Times New Roman"/>
          <w:szCs w:val="28"/>
        </w:rPr>
        <w:t xml:space="preserve">On choisit au hasard un élève de cette classe. </w:t>
      </w:r>
    </w:p>
    <w:p w14:paraId="3F1899CF" w14:textId="77777777" w:rsidR="00B21E6A" w:rsidRPr="00B21E6A" w:rsidRDefault="00B21E6A" w:rsidP="00B21E6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B21E6A">
        <w:rPr>
          <w:rFonts w:eastAsiaTheme="minorEastAsia" w:cs="Times New Roman"/>
          <w:szCs w:val="28"/>
        </w:rPr>
        <w:t xml:space="preserve">Quelle est la probabilité pour que : </w:t>
      </w:r>
    </w:p>
    <w:p w14:paraId="2DD17337" w14:textId="77777777" w:rsidR="00B21E6A" w:rsidRPr="00B21E6A" w:rsidRDefault="00B21E6A" w:rsidP="00B21E6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B21E6A">
        <w:rPr>
          <w:rFonts w:eastAsiaTheme="minorEastAsia" w:cs="Times New Roman"/>
          <w:szCs w:val="28"/>
        </w:rPr>
        <w:lastRenderedPageBreak/>
        <w:t>b. cet élève soit une fille ?</w:t>
      </w:r>
    </w:p>
    <w:p w14:paraId="573DD6BA" w14:textId="0B9B30B2" w:rsidR="00B21E6A" w:rsidRDefault="00B21E6A" w:rsidP="00B21E6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5280C8E0" w14:textId="77777777" w:rsidR="00B21E6A" w:rsidRPr="00B21E6A" w:rsidRDefault="00B21E6A" w:rsidP="00B21E6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7A637DED" w14:textId="77777777" w:rsidR="00B21E6A" w:rsidRPr="00B21E6A" w:rsidRDefault="00B21E6A" w:rsidP="00B21E6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B21E6A">
        <w:rPr>
          <w:rFonts w:eastAsiaTheme="minorEastAsia" w:cs="Times New Roman"/>
          <w:szCs w:val="28"/>
        </w:rPr>
        <w:t>c. cet élève soit externe ?</w:t>
      </w:r>
    </w:p>
    <w:p w14:paraId="55E2DD90" w14:textId="15A13961" w:rsidR="00B21E6A" w:rsidRDefault="00B21E6A" w:rsidP="00B21E6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BC786D1" w14:textId="77777777" w:rsidR="00B21E6A" w:rsidRPr="00B21E6A" w:rsidRDefault="00B21E6A" w:rsidP="00B21E6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3AD964FB" w14:textId="008BABD7" w:rsidR="00E4255F" w:rsidRDefault="00B21E6A" w:rsidP="00B21E6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B21E6A">
        <w:rPr>
          <w:rFonts w:eastAsiaTheme="minorEastAsia" w:cs="Times New Roman"/>
          <w:szCs w:val="28"/>
        </w:rPr>
        <w:t>d. Si cet élève est demi-pensionnaire, quelle est la probabilité que ce soit un garçon ?</w:t>
      </w:r>
    </w:p>
    <w:p w14:paraId="4208ACCA" w14:textId="522D9FBC" w:rsidR="00B21E6A" w:rsidRDefault="00B21E6A" w:rsidP="00B21E6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5401351" w14:textId="77777777" w:rsidR="00B21E6A" w:rsidRDefault="00B21E6A" w:rsidP="00B21E6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08C26401" w14:textId="77777777" w:rsidR="00B21E6A" w:rsidRDefault="00B21E6A" w:rsidP="00B21E6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B21E6A">
        <w:rPr>
          <w:rFonts w:eastAsiaTheme="minorEastAsia" w:cs="Times New Roman"/>
          <w:szCs w:val="28"/>
        </w:rPr>
        <w:t>4</w:t>
      </w:r>
      <w:r>
        <w:rPr>
          <w:rFonts w:eastAsiaTheme="minorEastAsia" w:cs="Times New Roman"/>
          <w:szCs w:val="28"/>
        </w:rPr>
        <w:t>)</w:t>
      </w:r>
      <w:r w:rsidRPr="00B21E6A">
        <w:rPr>
          <w:rFonts w:eastAsiaTheme="minorEastAsia" w:cs="Times New Roman"/>
          <w:szCs w:val="28"/>
        </w:rPr>
        <w:t xml:space="preserve"> Dans la vitrine d’un magasin A sont présentés au</w:t>
      </w:r>
      <w:r>
        <w:rPr>
          <w:rFonts w:eastAsiaTheme="minorEastAsia" w:cs="Times New Roman"/>
          <w:szCs w:val="28"/>
        </w:rPr>
        <w:t xml:space="preserve"> </w:t>
      </w:r>
      <w:r w:rsidRPr="00B21E6A">
        <w:rPr>
          <w:rFonts w:eastAsiaTheme="minorEastAsia" w:cs="Times New Roman"/>
          <w:szCs w:val="28"/>
        </w:rPr>
        <w:t xml:space="preserve">total 45 modèles de chaussures. </w:t>
      </w:r>
    </w:p>
    <w:p w14:paraId="4F354CCF" w14:textId="3414D655" w:rsidR="00B21E6A" w:rsidRPr="00B21E6A" w:rsidRDefault="00B21E6A" w:rsidP="00B21E6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B21E6A">
        <w:rPr>
          <w:rFonts w:eastAsiaTheme="minorEastAsia" w:cs="Times New Roman"/>
          <w:szCs w:val="28"/>
        </w:rPr>
        <w:t>Certaines sont</w:t>
      </w:r>
      <w:r>
        <w:rPr>
          <w:rFonts w:eastAsiaTheme="minorEastAsia" w:cs="Times New Roman"/>
          <w:szCs w:val="28"/>
        </w:rPr>
        <w:t xml:space="preserve"> </w:t>
      </w:r>
      <w:r w:rsidRPr="00B21E6A">
        <w:rPr>
          <w:rFonts w:eastAsiaTheme="minorEastAsia" w:cs="Times New Roman"/>
          <w:szCs w:val="28"/>
        </w:rPr>
        <w:t>conçues pour la ville, d’autres pour le sport et sont de</w:t>
      </w:r>
      <w:r>
        <w:rPr>
          <w:rFonts w:eastAsiaTheme="minorEastAsia" w:cs="Times New Roman"/>
          <w:szCs w:val="28"/>
        </w:rPr>
        <w:t xml:space="preserve"> </w:t>
      </w:r>
      <w:r w:rsidRPr="00B21E6A">
        <w:rPr>
          <w:rFonts w:eastAsiaTheme="minorEastAsia" w:cs="Times New Roman"/>
          <w:szCs w:val="28"/>
        </w:rPr>
        <w:t>trois couleurs différentes : noires, blanches ou marron.</w:t>
      </w:r>
    </w:p>
    <w:p w14:paraId="249B8488" w14:textId="4AD075A5" w:rsidR="00B21E6A" w:rsidRDefault="00B21E6A" w:rsidP="00B21E6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B21E6A">
        <w:rPr>
          <w:rFonts w:eastAsiaTheme="minorEastAsia" w:cs="Times New Roman"/>
          <w:szCs w:val="28"/>
        </w:rPr>
        <w:t>a. 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B21E6A" w14:paraId="3D885A89" w14:textId="77777777" w:rsidTr="00B21E6A">
        <w:tc>
          <w:tcPr>
            <w:tcW w:w="2407" w:type="dxa"/>
            <w:shd w:val="clear" w:color="auto" w:fill="BBE5FD" w:themeFill="accent2" w:themeFillTint="33"/>
          </w:tcPr>
          <w:p w14:paraId="119C220F" w14:textId="6DD5628B" w:rsidR="00B21E6A" w:rsidRDefault="00B21E6A" w:rsidP="00B21E6A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Modèle</w:t>
            </w:r>
          </w:p>
        </w:tc>
        <w:tc>
          <w:tcPr>
            <w:tcW w:w="2407" w:type="dxa"/>
            <w:shd w:val="clear" w:color="auto" w:fill="BBE5FD" w:themeFill="accent2" w:themeFillTint="33"/>
          </w:tcPr>
          <w:p w14:paraId="2DD3552B" w14:textId="5D33A163" w:rsidR="00B21E6A" w:rsidRDefault="00B21E6A" w:rsidP="00B21E6A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Pour la ville</w:t>
            </w:r>
          </w:p>
        </w:tc>
        <w:tc>
          <w:tcPr>
            <w:tcW w:w="2407" w:type="dxa"/>
            <w:shd w:val="clear" w:color="auto" w:fill="BBE5FD" w:themeFill="accent2" w:themeFillTint="33"/>
          </w:tcPr>
          <w:p w14:paraId="1F77238C" w14:textId="46916C7F" w:rsidR="00B21E6A" w:rsidRDefault="00B21E6A" w:rsidP="00B21E6A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Pour le sport</w:t>
            </w:r>
          </w:p>
        </w:tc>
        <w:tc>
          <w:tcPr>
            <w:tcW w:w="2407" w:type="dxa"/>
            <w:shd w:val="clear" w:color="auto" w:fill="BBE5FD" w:themeFill="accent2" w:themeFillTint="33"/>
          </w:tcPr>
          <w:p w14:paraId="389B6BEE" w14:textId="4758194D" w:rsidR="00B21E6A" w:rsidRDefault="00B21E6A" w:rsidP="00B21E6A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Total</w:t>
            </w:r>
          </w:p>
        </w:tc>
      </w:tr>
      <w:tr w:rsidR="00B21E6A" w14:paraId="7225DB3C" w14:textId="77777777" w:rsidTr="00B21E6A">
        <w:tc>
          <w:tcPr>
            <w:tcW w:w="2407" w:type="dxa"/>
            <w:shd w:val="clear" w:color="auto" w:fill="BBE5FD" w:themeFill="accent2" w:themeFillTint="33"/>
          </w:tcPr>
          <w:p w14:paraId="330601C7" w14:textId="1B85359E" w:rsidR="00B21E6A" w:rsidRDefault="00B21E6A" w:rsidP="00B21E6A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Noir</w:t>
            </w:r>
          </w:p>
        </w:tc>
        <w:tc>
          <w:tcPr>
            <w:tcW w:w="2407" w:type="dxa"/>
          </w:tcPr>
          <w:p w14:paraId="087EF821" w14:textId="77777777" w:rsidR="00B21E6A" w:rsidRDefault="00B21E6A" w:rsidP="00B21E6A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2407" w:type="dxa"/>
          </w:tcPr>
          <w:p w14:paraId="0A01AC62" w14:textId="512D83D1" w:rsidR="00B21E6A" w:rsidRDefault="00B21E6A" w:rsidP="00B21E6A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5</w:t>
            </w:r>
          </w:p>
        </w:tc>
        <w:tc>
          <w:tcPr>
            <w:tcW w:w="2407" w:type="dxa"/>
          </w:tcPr>
          <w:p w14:paraId="7D3EED63" w14:textId="1F24072F" w:rsidR="00B21E6A" w:rsidRDefault="00B21E6A" w:rsidP="00B21E6A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20</w:t>
            </w:r>
          </w:p>
        </w:tc>
      </w:tr>
      <w:tr w:rsidR="00B21E6A" w14:paraId="30039646" w14:textId="77777777" w:rsidTr="00B21E6A">
        <w:tc>
          <w:tcPr>
            <w:tcW w:w="2407" w:type="dxa"/>
            <w:shd w:val="clear" w:color="auto" w:fill="BBE5FD" w:themeFill="accent2" w:themeFillTint="33"/>
          </w:tcPr>
          <w:p w14:paraId="315878C5" w14:textId="1B55C0A5" w:rsidR="00B21E6A" w:rsidRDefault="00B21E6A" w:rsidP="00B21E6A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Blanc</w:t>
            </w:r>
          </w:p>
        </w:tc>
        <w:tc>
          <w:tcPr>
            <w:tcW w:w="2407" w:type="dxa"/>
          </w:tcPr>
          <w:p w14:paraId="2A1DEDAB" w14:textId="44345696" w:rsidR="00B21E6A" w:rsidRDefault="00B21E6A" w:rsidP="00B21E6A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7</w:t>
            </w:r>
          </w:p>
        </w:tc>
        <w:tc>
          <w:tcPr>
            <w:tcW w:w="2407" w:type="dxa"/>
          </w:tcPr>
          <w:p w14:paraId="59337344" w14:textId="77777777" w:rsidR="00B21E6A" w:rsidRDefault="00B21E6A" w:rsidP="00B21E6A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2407" w:type="dxa"/>
          </w:tcPr>
          <w:p w14:paraId="25D9CFBF" w14:textId="77777777" w:rsidR="00B21E6A" w:rsidRDefault="00B21E6A" w:rsidP="00B21E6A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B21E6A" w14:paraId="6F9E6B1C" w14:textId="77777777" w:rsidTr="00B21E6A">
        <w:tc>
          <w:tcPr>
            <w:tcW w:w="2407" w:type="dxa"/>
            <w:shd w:val="clear" w:color="auto" w:fill="BBE5FD" w:themeFill="accent2" w:themeFillTint="33"/>
          </w:tcPr>
          <w:p w14:paraId="14A8C4A3" w14:textId="4D7FC5B7" w:rsidR="00B21E6A" w:rsidRDefault="00B21E6A" w:rsidP="00B21E6A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Marron</w:t>
            </w:r>
          </w:p>
        </w:tc>
        <w:tc>
          <w:tcPr>
            <w:tcW w:w="2407" w:type="dxa"/>
          </w:tcPr>
          <w:p w14:paraId="298C6673" w14:textId="77777777" w:rsidR="00B21E6A" w:rsidRDefault="00B21E6A" w:rsidP="00B21E6A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2407" w:type="dxa"/>
          </w:tcPr>
          <w:p w14:paraId="0A431D53" w14:textId="26EAA165" w:rsidR="00B21E6A" w:rsidRDefault="00B21E6A" w:rsidP="00B21E6A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3</w:t>
            </w:r>
          </w:p>
        </w:tc>
        <w:tc>
          <w:tcPr>
            <w:tcW w:w="2407" w:type="dxa"/>
          </w:tcPr>
          <w:p w14:paraId="4BC8C0EF" w14:textId="77777777" w:rsidR="00B21E6A" w:rsidRDefault="00B21E6A" w:rsidP="00B21E6A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B21E6A" w14:paraId="654B1DD3" w14:textId="77777777" w:rsidTr="00B21E6A">
        <w:tc>
          <w:tcPr>
            <w:tcW w:w="2407" w:type="dxa"/>
            <w:shd w:val="clear" w:color="auto" w:fill="BBE5FD" w:themeFill="accent2" w:themeFillTint="33"/>
          </w:tcPr>
          <w:p w14:paraId="2B800CA8" w14:textId="54CCD5A8" w:rsidR="00B21E6A" w:rsidRDefault="00B21E6A" w:rsidP="00B21E6A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Total</w:t>
            </w:r>
          </w:p>
        </w:tc>
        <w:tc>
          <w:tcPr>
            <w:tcW w:w="2407" w:type="dxa"/>
          </w:tcPr>
          <w:p w14:paraId="6A7249B1" w14:textId="7DBE56A2" w:rsidR="00B21E6A" w:rsidRDefault="00B21E6A" w:rsidP="00B21E6A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27</w:t>
            </w:r>
          </w:p>
        </w:tc>
        <w:tc>
          <w:tcPr>
            <w:tcW w:w="2407" w:type="dxa"/>
          </w:tcPr>
          <w:p w14:paraId="3D820223" w14:textId="77777777" w:rsidR="00B21E6A" w:rsidRDefault="00B21E6A" w:rsidP="00B21E6A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2407" w:type="dxa"/>
          </w:tcPr>
          <w:p w14:paraId="3F98D5B4" w14:textId="681F1255" w:rsidR="00B21E6A" w:rsidRDefault="00B21E6A" w:rsidP="00B21E6A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45</w:t>
            </w:r>
          </w:p>
        </w:tc>
      </w:tr>
    </w:tbl>
    <w:p w14:paraId="5CDCC2C9" w14:textId="77777777" w:rsidR="00B21E6A" w:rsidRDefault="00B21E6A" w:rsidP="00B21E6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40AB5E5E" w14:textId="1FA23256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On choisit un modèle de chaussures au hasard</w:t>
      </w:r>
      <w:r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dans cette vitrine.</w:t>
      </w:r>
    </w:p>
    <w:p w14:paraId="5F5468FF" w14:textId="26F1D6DE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b. Quelle est la probabilité de choisir un modèle de</w:t>
      </w:r>
      <w:r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couleur noire ?</w:t>
      </w:r>
    </w:p>
    <w:p w14:paraId="54D43E13" w14:textId="6E5B365A" w:rsid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813A257" w14:textId="77777777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5430535" w14:textId="1EA336F1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c. Quelle est la probabilité de choisir un modèle</w:t>
      </w:r>
      <w:r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pour le sport ?</w:t>
      </w:r>
    </w:p>
    <w:p w14:paraId="31EFF549" w14:textId="1B56690A" w:rsid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4EC730D" w14:textId="77777777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20123BFB" w14:textId="7B8621EF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d. Quelle est la probabilité de choisir un modèle</w:t>
      </w:r>
      <w:r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pour la ville de couleur marron ?</w:t>
      </w:r>
    </w:p>
    <w:p w14:paraId="1DEFFF46" w14:textId="36B9220C" w:rsid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C221D00" w14:textId="77777777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6779CF78" w14:textId="77777777" w:rsid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e. Dans la vitrine d’un magasin B, on trouve</w:t>
      </w:r>
      <w:r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54 modèles de chaussures, dont 30 de couleur</w:t>
      </w:r>
      <w:r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 xml:space="preserve">noire. </w:t>
      </w:r>
    </w:p>
    <w:p w14:paraId="1FE8937A" w14:textId="77777777" w:rsidR="00FB4633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On choisit au hasard un modèle de</w:t>
      </w:r>
      <w:r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chaussures dans la vitrine du magasin A puis dans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 xml:space="preserve">celle du magasin B. </w:t>
      </w:r>
    </w:p>
    <w:p w14:paraId="32447046" w14:textId="21986051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Dans laquelle des deux vitrines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a-t-on le plus de chance d’obtenir un modèle de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couleur noire ? Justifie.</w:t>
      </w:r>
    </w:p>
    <w:p w14:paraId="73DFC22A" w14:textId="4EBB914A" w:rsidR="00F66066" w:rsidRPr="00F66066" w:rsidRDefault="00FB4633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A28B44D" w14:textId="77777777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3699CF4E" w14:textId="0CC1B40E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5</w:t>
      </w:r>
      <w:r w:rsidR="00FB4633">
        <w:rPr>
          <w:rFonts w:eastAsiaTheme="minorEastAsia" w:cs="Times New Roman"/>
          <w:szCs w:val="28"/>
        </w:rPr>
        <w:t>)</w:t>
      </w:r>
      <w:r w:rsidRPr="00F66066">
        <w:rPr>
          <w:rFonts w:eastAsiaTheme="minorEastAsia" w:cs="Times New Roman"/>
          <w:szCs w:val="28"/>
        </w:rPr>
        <w:t xml:space="preserve"> Extrait de brevet</w:t>
      </w:r>
    </w:p>
    <w:p w14:paraId="13B915A4" w14:textId="77777777" w:rsidR="00FB4633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Hugo réalise un assemblage de carreaux représentant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 xml:space="preserve">son héros préféré. </w:t>
      </w:r>
    </w:p>
    <w:p w14:paraId="385EA7CD" w14:textId="77777777" w:rsidR="00FB4633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Pour cela il doit coller 22 carreaux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 xml:space="preserve">violets, 2 blancs, 162 noirs et 110 verts. </w:t>
      </w:r>
    </w:p>
    <w:p w14:paraId="0C19406A" w14:textId="2D859FA0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Tous les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carreaux sont mélangés dans une boîte. Hugo pioche</w:t>
      </w:r>
    </w:p>
    <w:p w14:paraId="3FC8D336" w14:textId="77777777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un carreau au hasard.</w:t>
      </w:r>
    </w:p>
    <w:p w14:paraId="53564DC7" w14:textId="6CEF6AC0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 xml:space="preserve">On estime que tous les carreaux ont la </w:t>
      </w:r>
      <w:r w:rsidR="00FB4633" w:rsidRPr="00F66066">
        <w:rPr>
          <w:rFonts w:eastAsiaTheme="minorEastAsia" w:cs="Times New Roman"/>
          <w:szCs w:val="28"/>
        </w:rPr>
        <w:t>même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chance d’</w:t>
      </w:r>
      <w:r w:rsidR="00FB4633" w:rsidRPr="00F66066">
        <w:rPr>
          <w:rFonts w:eastAsiaTheme="minorEastAsia" w:cs="Times New Roman"/>
          <w:szCs w:val="28"/>
        </w:rPr>
        <w:t>être</w:t>
      </w:r>
      <w:r w:rsidRPr="00F66066">
        <w:rPr>
          <w:rFonts w:eastAsiaTheme="minorEastAsia" w:cs="Times New Roman"/>
          <w:szCs w:val="28"/>
        </w:rPr>
        <w:t xml:space="preserve"> piochés.</w:t>
      </w:r>
    </w:p>
    <w:p w14:paraId="69A444C7" w14:textId="09B605F7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a. Quelle est la probabilité qu’Hugo pioche un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carreau vert ?</w:t>
      </w:r>
    </w:p>
    <w:p w14:paraId="4638E824" w14:textId="29E7C930" w:rsidR="00F66066" w:rsidRPr="00F66066" w:rsidRDefault="00FB4633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02E80ED" w14:textId="77777777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2E4BE322" w14:textId="66947A49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b. Quelle est la probabilité qu’Hugo ne pioche pas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un carreau violet ?</w:t>
      </w:r>
    </w:p>
    <w:p w14:paraId="5735B408" w14:textId="5D148B7B" w:rsidR="00F66066" w:rsidRDefault="00FB4633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lastRenderedPageBreak/>
        <w:t>…</w:t>
      </w:r>
    </w:p>
    <w:p w14:paraId="0FD42702" w14:textId="77777777" w:rsidR="00FB4633" w:rsidRPr="00F66066" w:rsidRDefault="00FB4633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739818D6" w14:textId="0675A12F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c. Quelle est la probabilité que le carreau pioché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soit noir ou blanc ?</w:t>
      </w:r>
    </w:p>
    <w:p w14:paraId="1CCF1665" w14:textId="57E390FC" w:rsidR="00F66066" w:rsidRDefault="00FB4633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73023E0C" w14:textId="77777777" w:rsidR="00FB4633" w:rsidRPr="00F66066" w:rsidRDefault="00FB4633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4F9AD763" w14:textId="77777777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d. En une journée Hugo a collé 75 % des carreaux.</w:t>
      </w:r>
    </w:p>
    <w:p w14:paraId="0245E1BC" w14:textId="77777777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Combien de carreaux cela représente-t-il ?</w:t>
      </w:r>
    </w:p>
    <w:p w14:paraId="4B377129" w14:textId="7BA08D5B" w:rsidR="00F66066" w:rsidRPr="00F66066" w:rsidRDefault="00FB4633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8FD16AD" w14:textId="77777777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3ED821DF" w14:textId="77777777" w:rsidR="00FB4633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6</w:t>
      </w:r>
      <w:r w:rsidR="00FB4633">
        <w:rPr>
          <w:rFonts w:eastAsiaTheme="minorEastAsia" w:cs="Times New Roman"/>
          <w:szCs w:val="28"/>
        </w:rPr>
        <w:t>)</w:t>
      </w:r>
      <w:r w:rsidRPr="00F66066">
        <w:rPr>
          <w:rFonts w:eastAsiaTheme="minorEastAsia" w:cs="Times New Roman"/>
          <w:szCs w:val="28"/>
        </w:rPr>
        <w:t xml:space="preserve"> Une urne contient 8 boules bleues, 5 boules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 xml:space="preserve">rouges, 2 boules jaunes. </w:t>
      </w:r>
    </w:p>
    <w:p w14:paraId="31C313E1" w14:textId="5FBB9E85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On tire une boule dans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l’urne et on note sa couleur.</w:t>
      </w:r>
    </w:p>
    <w:p w14:paraId="60938427" w14:textId="688B8D8E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On replace la boule tirée dans l’urne puis on effectue un second tirage et on note la couleur de la deuxième boule tirée.</w:t>
      </w:r>
    </w:p>
    <w:p w14:paraId="746CD424" w14:textId="738990F9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a.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Quelle est la probabilité de tirer une boule rouge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au premier tirage ?</w:t>
      </w:r>
    </w:p>
    <w:p w14:paraId="157951D8" w14:textId="04F1CA24" w:rsidR="00F66066" w:rsidRPr="00F66066" w:rsidRDefault="00FB4633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B2BCD29" w14:textId="46F0648C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b.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Quelle est la probabilité de tirer une boule rouge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au deuxième tirage ?</w:t>
      </w:r>
    </w:p>
    <w:p w14:paraId="4E303F1F" w14:textId="06CFAD86" w:rsidR="00F66066" w:rsidRDefault="00FB4633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49B3460" w14:textId="77777777" w:rsidR="00FB4633" w:rsidRPr="00F66066" w:rsidRDefault="00FB4633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466B62CF" w14:textId="77777777" w:rsidR="00FB4633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c.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Quelle est la probabilité de tirer deux boules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 xml:space="preserve">rouges ? </w:t>
      </w:r>
    </w:p>
    <w:p w14:paraId="01CBC4A8" w14:textId="76B2930B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(Tu peux tracer un tableau à double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entrée pour énumérer toutes les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possibilités.)</w:t>
      </w:r>
    </w:p>
    <w:p w14:paraId="0E3EDF18" w14:textId="2880557B" w:rsidR="00F66066" w:rsidRDefault="00FB4633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D0015E7" w14:textId="77777777" w:rsidR="00FB4633" w:rsidRPr="00F66066" w:rsidRDefault="00FB4633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7F72F70" w14:textId="3D5256B2" w:rsidR="00F66066" w:rsidRPr="00F66066" w:rsidRDefault="00F66066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66066">
        <w:rPr>
          <w:rFonts w:eastAsiaTheme="minorEastAsia" w:cs="Times New Roman"/>
          <w:szCs w:val="28"/>
        </w:rPr>
        <w:t>d.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Quelle est la probabilité de tirer au moins une</w:t>
      </w:r>
      <w:r w:rsidR="00FB4633">
        <w:rPr>
          <w:rFonts w:eastAsiaTheme="minorEastAsia" w:cs="Times New Roman"/>
          <w:szCs w:val="28"/>
        </w:rPr>
        <w:t xml:space="preserve"> </w:t>
      </w:r>
      <w:r w:rsidRPr="00F66066">
        <w:rPr>
          <w:rFonts w:eastAsiaTheme="minorEastAsia" w:cs="Times New Roman"/>
          <w:szCs w:val="28"/>
        </w:rPr>
        <w:t>boule rouge ?</w:t>
      </w:r>
    </w:p>
    <w:p w14:paraId="3E9AB204" w14:textId="1B80117C" w:rsidR="00B21E6A" w:rsidRDefault="00FB4633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lastRenderedPageBreak/>
        <w:t>…</w:t>
      </w:r>
    </w:p>
    <w:p w14:paraId="6D2E8883" w14:textId="77777777" w:rsidR="00FB4633" w:rsidRDefault="00FB4633" w:rsidP="00F6606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04A616D5" w14:textId="09F27045" w:rsidR="00FB4633" w:rsidRPr="00FB4633" w:rsidRDefault="00FB4633" w:rsidP="00FB463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B4633">
        <w:rPr>
          <w:rFonts w:eastAsiaTheme="minorEastAsia" w:cs="Times New Roman"/>
          <w:szCs w:val="28"/>
        </w:rPr>
        <w:t>7</w:t>
      </w:r>
      <w:r>
        <w:rPr>
          <w:rFonts w:eastAsiaTheme="minorEastAsia" w:cs="Times New Roman"/>
          <w:szCs w:val="28"/>
        </w:rPr>
        <w:t>)</w:t>
      </w:r>
      <w:r w:rsidRPr="00FB4633">
        <w:rPr>
          <w:rFonts w:eastAsiaTheme="minorEastAsia" w:cs="Times New Roman"/>
          <w:szCs w:val="28"/>
        </w:rPr>
        <w:t xml:space="preserve"> Extrait de brevet</w:t>
      </w:r>
    </w:p>
    <w:p w14:paraId="599A6564" w14:textId="387A38F4" w:rsidR="00FB4633" w:rsidRDefault="00FB4633" w:rsidP="00FB463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B4633">
        <w:rPr>
          <w:rFonts w:eastAsiaTheme="minorEastAsia" w:cs="Times New Roman"/>
          <w:szCs w:val="28"/>
        </w:rPr>
        <w:t>Mathilde fait tourner deux roues de loterie A et B</w:t>
      </w:r>
      <w:r>
        <w:rPr>
          <w:rFonts w:eastAsiaTheme="minorEastAsia" w:cs="Times New Roman"/>
          <w:szCs w:val="28"/>
        </w:rPr>
        <w:t xml:space="preserve"> </w:t>
      </w:r>
      <w:r w:rsidRPr="00FB4633">
        <w:rPr>
          <w:rFonts w:eastAsiaTheme="minorEastAsia" w:cs="Times New Roman"/>
          <w:szCs w:val="28"/>
        </w:rPr>
        <w:t>comportant chacune quatre secteurs numérotés</w:t>
      </w:r>
      <w:r>
        <w:rPr>
          <w:rFonts w:eastAsiaTheme="minorEastAsia" w:cs="Times New Roman"/>
          <w:szCs w:val="28"/>
        </w:rPr>
        <w:t xml:space="preserve"> </w:t>
      </w:r>
      <w:r w:rsidRPr="00FB4633">
        <w:rPr>
          <w:rFonts w:eastAsiaTheme="minorEastAsia" w:cs="Times New Roman"/>
          <w:szCs w:val="28"/>
        </w:rPr>
        <w:t>comme sur le schéma ci-dessous.</w:t>
      </w:r>
    </w:p>
    <w:p w14:paraId="2C4DC3AB" w14:textId="64BF3A65" w:rsidR="00FB4633" w:rsidRDefault="00FB4633" w:rsidP="00FB463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1730180D" wp14:editId="3253ED17">
            <wp:extent cx="2947840" cy="1447800"/>
            <wp:effectExtent l="0" t="0" r="5080" b="0"/>
            <wp:docPr id="53112692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12692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51103" cy="1449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0F771" w14:textId="3EB37764" w:rsidR="00FB4633" w:rsidRPr="00FB4633" w:rsidRDefault="00FB4633" w:rsidP="00FB463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B4633">
        <w:rPr>
          <w:rFonts w:eastAsiaTheme="minorEastAsia" w:cs="Times New Roman"/>
          <w:szCs w:val="28"/>
        </w:rPr>
        <w:t>La probabilité d’obtenir chacun des secteurs d’une</w:t>
      </w:r>
      <w:r>
        <w:rPr>
          <w:rFonts w:eastAsiaTheme="minorEastAsia" w:cs="Times New Roman"/>
          <w:szCs w:val="28"/>
        </w:rPr>
        <w:t xml:space="preserve"> </w:t>
      </w:r>
      <w:r w:rsidRPr="00FB4633">
        <w:rPr>
          <w:rFonts w:eastAsiaTheme="minorEastAsia" w:cs="Times New Roman"/>
          <w:szCs w:val="28"/>
        </w:rPr>
        <w:t>roue est la même. Les flèches indiquent les deux</w:t>
      </w:r>
      <w:r>
        <w:rPr>
          <w:rFonts w:eastAsiaTheme="minorEastAsia" w:cs="Times New Roman"/>
          <w:szCs w:val="28"/>
        </w:rPr>
        <w:t xml:space="preserve"> </w:t>
      </w:r>
      <w:r w:rsidRPr="00FB4633">
        <w:rPr>
          <w:rFonts w:eastAsiaTheme="minorEastAsia" w:cs="Times New Roman"/>
          <w:szCs w:val="28"/>
        </w:rPr>
        <w:t>secteurs obtenus.</w:t>
      </w:r>
    </w:p>
    <w:p w14:paraId="3616BF18" w14:textId="77777777" w:rsidR="00FB4633" w:rsidRDefault="00FB4633" w:rsidP="00FB463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B4633">
        <w:rPr>
          <w:rFonts w:eastAsiaTheme="minorEastAsia" w:cs="Times New Roman"/>
          <w:szCs w:val="28"/>
        </w:rPr>
        <w:t>L’expérience de Mathilde est la suivante : elle fait</w:t>
      </w:r>
      <w:r>
        <w:rPr>
          <w:rFonts w:eastAsiaTheme="minorEastAsia" w:cs="Times New Roman"/>
          <w:szCs w:val="28"/>
        </w:rPr>
        <w:t xml:space="preserve"> </w:t>
      </w:r>
      <w:r w:rsidRPr="00FB4633">
        <w:rPr>
          <w:rFonts w:eastAsiaTheme="minorEastAsia" w:cs="Times New Roman"/>
          <w:szCs w:val="28"/>
        </w:rPr>
        <w:t>tourner les deux roues pour obtenir un nombre à</w:t>
      </w:r>
      <w:r>
        <w:rPr>
          <w:rFonts w:eastAsiaTheme="minorEastAsia" w:cs="Times New Roman"/>
          <w:szCs w:val="28"/>
        </w:rPr>
        <w:t xml:space="preserve"> </w:t>
      </w:r>
      <w:r w:rsidRPr="00FB4633">
        <w:rPr>
          <w:rFonts w:eastAsiaTheme="minorEastAsia" w:cs="Times New Roman"/>
          <w:szCs w:val="28"/>
        </w:rPr>
        <w:t xml:space="preserve">deux chiffres. </w:t>
      </w:r>
    </w:p>
    <w:p w14:paraId="19A96C14" w14:textId="7DA29E99" w:rsidR="00FB4633" w:rsidRPr="00FB4633" w:rsidRDefault="00FB4633" w:rsidP="00FB463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B4633">
        <w:rPr>
          <w:rFonts w:eastAsiaTheme="minorEastAsia" w:cs="Times New Roman"/>
          <w:szCs w:val="28"/>
        </w:rPr>
        <w:t>Le chiffre obtenu avec la roue A est</w:t>
      </w:r>
      <w:r>
        <w:rPr>
          <w:rFonts w:eastAsiaTheme="minorEastAsia" w:cs="Times New Roman"/>
          <w:szCs w:val="28"/>
        </w:rPr>
        <w:t xml:space="preserve"> </w:t>
      </w:r>
      <w:r w:rsidRPr="00FB4633">
        <w:rPr>
          <w:rFonts w:eastAsiaTheme="minorEastAsia" w:cs="Times New Roman"/>
          <w:szCs w:val="28"/>
        </w:rPr>
        <w:t>le chiffre des dizaines et celui avec la roue B est le</w:t>
      </w:r>
      <w:r>
        <w:rPr>
          <w:rFonts w:eastAsiaTheme="minorEastAsia" w:cs="Times New Roman"/>
          <w:szCs w:val="28"/>
        </w:rPr>
        <w:t xml:space="preserve"> </w:t>
      </w:r>
      <w:r w:rsidRPr="00FB4633">
        <w:rPr>
          <w:rFonts w:eastAsiaTheme="minorEastAsia" w:cs="Times New Roman"/>
          <w:szCs w:val="28"/>
        </w:rPr>
        <w:t xml:space="preserve">chiffre des unités. </w:t>
      </w:r>
    </w:p>
    <w:p w14:paraId="13A3FF87" w14:textId="77777777" w:rsidR="00FB4633" w:rsidRPr="00FB4633" w:rsidRDefault="00FB4633" w:rsidP="00FB463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B4633">
        <w:rPr>
          <w:rFonts w:eastAsiaTheme="minorEastAsia" w:cs="Times New Roman"/>
          <w:szCs w:val="28"/>
        </w:rPr>
        <w:t>Dans l’exemple ci-dessus, elle obtient le nombre 27</w:t>
      </w:r>
    </w:p>
    <w:p w14:paraId="158EA3BB" w14:textId="77777777" w:rsidR="00FB4633" w:rsidRPr="00FB4633" w:rsidRDefault="00FB4633" w:rsidP="00FB463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B4633">
        <w:rPr>
          <w:rFonts w:eastAsiaTheme="minorEastAsia" w:cs="Times New Roman"/>
          <w:szCs w:val="28"/>
        </w:rPr>
        <w:t>(roue A : 2 et roue B : 7).</w:t>
      </w:r>
    </w:p>
    <w:p w14:paraId="5C4582BB" w14:textId="60474886" w:rsidR="00FB4633" w:rsidRPr="00FB4633" w:rsidRDefault="00FB4633" w:rsidP="00FB463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B4633">
        <w:rPr>
          <w:rFonts w:eastAsiaTheme="minorEastAsia" w:cs="Times New Roman"/>
          <w:szCs w:val="28"/>
        </w:rPr>
        <w:t>a. Écris tous les nombres possibles issus de cette</w:t>
      </w:r>
      <w:r>
        <w:rPr>
          <w:rFonts w:eastAsiaTheme="minorEastAsia" w:cs="Times New Roman"/>
          <w:szCs w:val="28"/>
        </w:rPr>
        <w:t xml:space="preserve"> </w:t>
      </w:r>
      <w:r w:rsidRPr="00FB4633">
        <w:rPr>
          <w:rFonts w:eastAsiaTheme="minorEastAsia" w:cs="Times New Roman"/>
          <w:szCs w:val="28"/>
        </w:rPr>
        <w:t>expérience.</w:t>
      </w:r>
    </w:p>
    <w:p w14:paraId="4C120DF2" w14:textId="099C8821" w:rsidR="00FB4633" w:rsidRDefault="00FB4633" w:rsidP="00FB463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4515486" w14:textId="77777777" w:rsidR="00FB4633" w:rsidRPr="00FB4633" w:rsidRDefault="00FB4633" w:rsidP="00FB463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07CC7383" w14:textId="119E08C5" w:rsidR="00FB4633" w:rsidRPr="00FB4633" w:rsidRDefault="00FB4633" w:rsidP="00FB463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B4633">
        <w:rPr>
          <w:rFonts w:eastAsiaTheme="minorEastAsia" w:cs="Times New Roman"/>
          <w:szCs w:val="28"/>
        </w:rPr>
        <w:t>b. Prouve que la probabilité d’obtenir un nombre</w:t>
      </w:r>
      <w:r>
        <w:rPr>
          <w:rFonts w:eastAsiaTheme="minorEastAsia" w:cs="Times New Roman"/>
          <w:szCs w:val="28"/>
        </w:rPr>
        <w:t xml:space="preserve"> </w:t>
      </w:r>
      <w:r w:rsidRPr="00FB4633">
        <w:rPr>
          <w:rFonts w:eastAsiaTheme="minorEastAsia" w:cs="Times New Roman"/>
          <w:szCs w:val="28"/>
        </w:rPr>
        <w:t>supérieur à 40 est 0,25.</w:t>
      </w:r>
    </w:p>
    <w:p w14:paraId="20860217" w14:textId="34CA7A07" w:rsidR="00FB4633" w:rsidRDefault="00FB4633" w:rsidP="00FB463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7149FC73" w14:textId="77777777" w:rsidR="00FB4633" w:rsidRPr="00FB4633" w:rsidRDefault="00FB4633" w:rsidP="00FB463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24B66869" w14:textId="3E66A98F" w:rsidR="00FB4633" w:rsidRDefault="00FB4633" w:rsidP="00FB463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B4633">
        <w:rPr>
          <w:rFonts w:eastAsiaTheme="minorEastAsia" w:cs="Times New Roman"/>
          <w:szCs w:val="28"/>
        </w:rPr>
        <w:lastRenderedPageBreak/>
        <w:t>c. Quelle est la probabilité que Mathilde obtienne un nombre divisible par 3 ?</w:t>
      </w:r>
    </w:p>
    <w:p w14:paraId="6DC7D035" w14:textId="541F9B63" w:rsidR="00FB4633" w:rsidRDefault="00FB4633" w:rsidP="00FB463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B1FEC39" w14:textId="77777777" w:rsidR="00FB4633" w:rsidRDefault="00FB4633" w:rsidP="00FB463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7E1D2D53" w14:textId="31FC2910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</w:rPr>
        <w:t>8</w:t>
      </w:r>
      <w:r>
        <w:rPr>
          <w:rFonts w:eastAsiaTheme="minorEastAsia" w:cs="Times New Roman"/>
          <w:szCs w:val="28"/>
        </w:rPr>
        <w:t>)</w:t>
      </w:r>
      <w:r w:rsidRPr="008548AE">
        <w:rPr>
          <w:rFonts w:eastAsiaTheme="minorEastAsia" w:cs="Times New Roman"/>
          <w:szCs w:val="28"/>
        </w:rPr>
        <w:t xml:space="preserve"> Extrait de brevet</w:t>
      </w:r>
    </w:p>
    <w:p w14:paraId="7F5FFF69" w14:textId="72DFE11B" w:rsidR="008548AE" w:rsidRDefault="008548AE" w:rsidP="008548AE">
      <w:pPr>
        <w:pStyle w:val="Studys"/>
        <w:tabs>
          <w:tab w:val="center" w:pos="4819"/>
        </w:tabs>
        <w:rPr>
          <w14:ligatures w14:val="none"/>
        </w:rPr>
      </w:pPr>
      <w:r w:rsidRPr="008548AE">
        <w:rPr>
          <w:rFonts w:eastAsiaTheme="minorEastAsia" w:cs="Times New Roman"/>
          <w:szCs w:val="28"/>
        </w:rPr>
        <w:t>Deux urnes contiennent des boules numérotées</w:t>
      </w:r>
      <w:r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>indiscernables au toucher. Le schéma ci-dessous</w:t>
      </w:r>
      <w:r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>représente le contenu de chacune des urnes.</w:t>
      </w:r>
    </w:p>
    <w:p w14:paraId="4E47F3BD" w14:textId="46E16A77" w:rsid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50BE2A66" wp14:editId="18EC5E2A">
            <wp:extent cx="1651000" cy="1133637"/>
            <wp:effectExtent l="0" t="0" r="6350" b="9525"/>
            <wp:docPr id="153713604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13604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0117" cy="11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3A2DF" w14:textId="4BCA2EB8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</w:rPr>
        <w:t>On forme un nombre entier à deux chiffres en</w:t>
      </w:r>
      <w:r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>tirant au hasard une boule dans chaque urne :</w:t>
      </w:r>
    </w:p>
    <w:p w14:paraId="118D29DB" w14:textId="12053491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</w:rPr>
        <w:t>• le chiffre des dizaines est le numéro de la boule</w:t>
      </w:r>
      <w:r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>issue de l’urne D ;</w:t>
      </w:r>
    </w:p>
    <w:p w14:paraId="51393AE8" w14:textId="5D230B2C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</w:rPr>
        <w:t>• le chiffre des unités est le numéro de la boule</w:t>
      </w:r>
      <w:r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>issue de l’urne U.</w:t>
      </w:r>
    </w:p>
    <w:p w14:paraId="1B95C6E7" w14:textId="77777777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772176F9" w14:textId="0D342BD2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</w:rPr>
        <w:t>a. A-t-on plus de chance de former un nombre pair</w:t>
      </w:r>
      <w:r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>que de former un nombre impair ?</w:t>
      </w:r>
    </w:p>
    <w:p w14:paraId="39C5512F" w14:textId="4B117694" w:rsid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8D23BF3" w14:textId="77777777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9499A3A" w14:textId="6EB210FD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</w:rPr>
        <w:t>b. Indique les nombres premiers qu’on peut former</w:t>
      </w:r>
      <w:r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>lors de cette expérience.</w:t>
      </w:r>
    </w:p>
    <w:p w14:paraId="7DE09275" w14:textId="6E700E60" w:rsid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581B765" w14:textId="77777777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1A1399FF" w14:textId="36F5C659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</w:rPr>
        <w:lastRenderedPageBreak/>
        <w:t>c. Montre que la probabilité de former un nombre</w:t>
      </w:r>
      <w:r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>premier est égale à 1</w:t>
      </w:r>
      <w:r>
        <w:rPr>
          <w:rFonts w:eastAsiaTheme="minorEastAsia" w:cs="Times New Roman"/>
          <w:szCs w:val="28"/>
        </w:rPr>
        <w:t>/</w:t>
      </w:r>
      <w:r w:rsidRPr="008548AE">
        <w:rPr>
          <w:rFonts w:eastAsiaTheme="minorEastAsia" w:cs="Times New Roman"/>
          <w:szCs w:val="28"/>
        </w:rPr>
        <w:t>6.</w:t>
      </w:r>
    </w:p>
    <w:p w14:paraId="25AC95CD" w14:textId="12CFAE3D" w:rsid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A58D9D4" w14:textId="77777777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14F58D20" w14:textId="675C8AD8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</w:rPr>
        <w:t>d. Définis un événement dont la probabilité de</w:t>
      </w:r>
      <w:r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>réalisation est égale à 1</w:t>
      </w:r>
      <w:r>
        <w:rPr>
          <w:rFonts w:eastAsiaTheme="minorEastAsia" w:cs="Times New Roman"/>
          <w:szCs w:val="28"/>
        </w:rPr>
        <w:t>/</w:t>
      </w:r>
      <w:r w:rsidRPr="008548AE">
        <w:rPr>
          <w:rFonts w:eastAsiaTheme="minorEastAsia" w:cs="Times New Roman"/>
          <w:szCs w:val="28"/>
        </w:rPr>
        <w:t>3.</w:t>
      </w:r>
    </w:p>
    <w:p w14:paraId="79C313C5" w14:textId="13066A68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BDA6739" w14:textId="77777777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14B6DCE3" w14:textId="782CC4F6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</w:rPr>
        <w:t>9</w:t>
      </w:r>
      <w:r>
        <w:rPr>
          <w:rFonts w:eastAsiaTheme="minorEastAsia" w:cs="Times New Roman"/>
          <w:szCs w:val="28"/>
        </w:rPr>
        <w:t>)</w:t>
      </w:r>
      <w:r w:rsidRPr="008548AE">
        <w:rPr>
          <w:rFonts w:eastAsiaTheme="minorEastAsia" w:cs="Times New Roman"/>
          <w:szCs w:val="28"/>
        </w:rPr>
        <w:t xml:space="preserve"> D’après brevet</w:t>
      </w:r>
    </w:p>
    <w:p w14:paraId="53017E55" w14:textId="04331F08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</w:rPr>
        <w:t>Pour fêter son anniversaire, Yoshi a acheté à la</w:t>
      </w:r>
      <w:r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 xml:space="preserve">boutique deux boîtes de macarons. </w:t>
      </w:r>
    </w:p>
    <w:p w14:paraId="0867F802" w14:textId="77777777" w:rsid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  <w:u w:val="single"/>
        </w:rPr>
        <w:t>La boîte numéro 1 est composée de</w:t>
      </w:r>
      <w:r w:rsidRPr="008548AE">
        <w:rPr>
          <w:rFonts w:eastAsiaTheme="minorEastAsia" w:cs="Times New Roman"/>
          <w:szCs w:val="28"/>
        </w:rPr>
        <w:t xml:space="preserve"> : </w:t>
      </w:r>
    </w:p>
    <w:p w14:paraId="3F476F09" w14:textId="533DE430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</w:rPr>
        <w:t>4 macarons</w:t>
      </w:r>
      <w:r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>au chocolat, 3 macarons au café, 2 macarons à la</w:t>
      </w:r>
      <w:r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>vanille et 3 macarons au caramel.</w:t>
      </w:r>
    </w:p>
    <w:p w14:paraId="3EF7C68A" w14:textId="77777777" w:rsid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  <w:u w:val="single"/>
        </w:rPr>
        <w:t>La boîte numéro 2 est composée de</w:t>
      </w:r>
      <w:r w:rsidRPr="008548AE">
        <w:rPr>
          <w:rFonts w:eastAsiaTheme="minorEastAsia" w:cs="Times New Roman"/>
          <w:szCs w:val="28"/>
        </w:rPr>
        <w:t xml:space="preserve"> : </w:t>
      </w:r>
    </w:p>
    <w:p w14:paraId="43B183B0" w14:textId="17A20DCA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</w:rPr>
        <w:t>2 macarons</w:t>
      </w:r>
      <w:r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>au chocolat, 1 macaron à la fraise, 1 macaron à la</w:t>
      </w:r>
      <w:r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 xml:space="preserve">framboise et 2 macarons à la vanille. </w:t>
      </w:r>
    </w:p>
    <w:p w14:paraId="3BDA7542" w14:textId="07ACC86F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</w:rPr>
        <w:t>On suppose dans la suite que les macarons sont</w:t>
      </w:r>
      <w:r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 xml:space="preserve">indiscernables au toucher. </w:t>
      </w:r>
    </w:p>
    <w:p w14:paraId="273B6879" w14:textId="7C31515B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</w:rPr>
        <w:t>a. Si on choisit au hasard un macaron dans la boîte</w:t>
      </w:r>
      <w:r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>numéro 1, quelle est la probabilité que ce soit un</w:t>
      </w:r>
      <w:r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 xml:space="preserve">macaron au café ? </w:t>
      </w:r>
    </w:p>
    <w:p w14:paraId="50299A22" w14:textId="143B8555" w:rsid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D11E19F" w14:textId="77777777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258150C0" w14:textId="77777777" w:rsidR="006D0D1B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</w:rPr>
        <w:t>b. Au bout d’une heure il reste 3 macarons au</w:t>
      </w:r>
      <w:r w:rsidR="006D0D1B"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>chocolat et 2 macarons au café dans la boîte</w:t>
      </w:r>
      <w:r w:rsidR="006D0D1B"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>numéro 1 et 2 macarons au chocolat et 1 macaron</w:t>
      </w:r>
      <w:r w:rsidR="006D0D1B"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 xml:space="preserve">à la fraise dans la boîte numéro 2. </w:t>
      </w:r>
    </w:p>
    <w:p w14:paraId="53CAA804" w14:textId="3C8D4DFB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</w:rPr>
        <w:t>Téhora n’aime</w:t>
      </w:r>
      <w:r w:rsidR="006D0D1B"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>pas le chocolat mais apprécie tous les autres</w:t>
      </w:r>
    </w:p>
    <w:p w14:paraId="50EBB620" w14:textId="77777777" w:rsidR="006D0D1B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</w:rPr>
        <w:lastRenderedPageBreak/>
        <w:t>parfums. Elle choisit un macaron au hasard dans la</w:t>
      </w:r>
      <w:r w:rsidR="006D0D1B"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>boîte numéro 1, puis un second dans la boîte</w:t>
      </w:r>
      <w:r w:rsidR="006D0D1B"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 xml:space="preserve">numéro 2. </w:t>
      </w:r>
    </w:p>
    <w:p w14:paraId="32EAD1E9" w14:textId="6B0A74A5" w:rsidR="008548AE" w:rsidRPr="008548AE" w:rsidRDefault="008548AE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8548AE">
        <w:rPr>
          <w:rFonts w:eastAsiaTheme="minorEastAsia" w:cs="Times New Roman"/>
          <w:szCs w:val="28"/>
        </w:rPr>
        <w:t>Quelle est la probabilité qu’elle obtienne</w:t>
      </w:r>
      <w:r w:rsidR="006D0D1B">
        <w:rPr>
          <w:rFonts w:eastAsiaTheme="minorEastAsia" w:cs="Times New Roman"/>
          <w:szCs w:val="28"/>
        </w:rPr>
        <w:t xml:space="preserve"> </w:t>
      </w:r>
      <w:r w:rsidRPr="008548AE">
        <w:rPr>
          <w:rFonts w:eastAsiaTheme="minorEastAsia" w:cs="Times New Roman"/>
          <w:szCs w:val="28"/>
        </w:rPr>
        <w:t xml:space="preserve">deux macarons qui lui plaisent ? </w:t>
      </w:r>
    </w:p>
    <w:p w14:paraId="7B204B0A" w14:textId="324F83EA" w:rsidR="008548AE" w:rsidRDefault="006D0D1B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7CFA685" w14:textId="77777777" w:rsidR="006D0D1B" w:rsidRDefault="006D0D1B" w:rsidP="008548A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05656DD2" w14:textId="7A67434D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>10</w:t>
      </w:r>
      <w:r>
        <w:rPr>
          <w:rFonts w:eastAsiaTheme="minorEastAsia" w:cs="Times New Roman"/>
          <w:szCs w:val="28"/>
        </w:rPr>
        <w:t>)</w:t>
      </w:r>
      <w:r w:rsidRPr="006D0D1B">
        <w:rPr>
          <w:rFonts w:eastAsiaTheme="minorEastAsia" w:cs="Times New Roman"/>
          <w:szCs w:val="28"/>
        </w:rPr>
        <w:t xml:space="preserve"> D’après brevet</w:t>
      </w:r>
    </w:p>
    <w:p w14:paraId="1F32CB5C" w14:textId="77777777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 xml:space="preserve">On dispose de deux urnes : </w:t>
      </w:r>
    </w:p>
    <w:p w14:paraId="5A662524" w14:textId="6BED4E20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>• une urne bleue contenant trois boules bleues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>numérotées 2, 3 et 4 ;</w:t>
      </w:r>
    </w:p>
    <w:p w14:paraId="27BEB70F" w14:textId="36D8B1E6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>• une urne rouge contenant quatre boules rouges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>numérotées 2, 3, 4 et 5.</w:t>
      </w:r>
    </w:p>
    <w:p w14:paraId="33E9DD2F" w14:textId="026F01F5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>Dans chaque urne, les boules sont indiscernables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>au toucher et ont la même probabilité d’être tirées.</w:t>
      </w:r>
    </w:p>
    <w:p w14:paraId="2DD71616" w14:textId="77777777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>On s’intéresse à l’expérience aléatoire suivante :</w:t>
      </w:r>
    </w:p>
    <w:p w14:paraId="0E5250B2" w14:textId="41181135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>« On tire au hasard une boule bleue et on note son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>numéro, puis on tire au hasard une boule rouge et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>on note son numéro. »</w:t>
      </w:r>
    </w:p>
    <w:p w14:paraId="3CC45D17" w14:textId="77777777" w:rsid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>Par exemple, si on tire la boule bleue numérotée 3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>puis la boule rouge numérotée 4, le tirage obtenu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 xml:space="preserve">sera noté (3 ; 4). </w:t>
      </w:r>
    </w:p>
    <w:p w14:paraId="35495A0F" w14:textId="6D155139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>On précise que le tirage (3 ; 4) est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>différent du tirage (4 ; 3).</w:t>
      </w:r>
    </w:p>
    <w:p w14:paraId="671BDF87" w14:textId="785FD441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>Dans les deux questions suivantes, on définit les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>deux événements suivants : « On obtient deux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>nombres premiers. » et « La somme des nombres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>est égale à 12. »</w:t>
      </w:r>
    </w:p>
    <w:p w14:paraId="2E21C2EF" w14:textId="00501189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>a. Pour chacun des deux événements précédents,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>dis s’il est possible ou impossible lorsqu’on effectue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>l’expérience aléatoire.</w:t>
      </w:r>
    </w:p>
    <w:p w14:paraId="282E6E92" w14:textId="4DC4FC29" w:rsid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76A3E16" w14:textId="77777777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1854A9FD" w14:textId="77777777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lastRenderedPageBreak/>
        <w:t>b. Quel est le nombre de tirages possibles ?</w:t>
      </w:r>
    </w:p>
    <w:p w14:paraId="327A7C98" w14:textId="74A88CAE" w:rsid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CAAF71B" w14:textId="77777777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15624301" w14:textId="77777777" w:rsid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 xml:space="preserve">c. Détermine la probabilité de l’événement : </w:t>
      </w:r>
    </w:p>
    <w:p w14:paraId="5375EE72" w14:textId="2BF5DF65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>« On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>obtient deux nombres premiers. »</w:t>
      </w:r>
    </w:p>
    <w:p w14:paraId="0FB00C72" w14:textId="6B55DA3E" w:rsid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BAF6A53" w14:textId="77777777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75A25E8F" w14:textId="77777777" w:rsid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 xml:space="preserve">d. Détermine la probabilité de l’événement : </w:t>
      </w:r>
    </w:p>
    <w:p w14:paraId="1F448AD0" w14:textId="6E6BE920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>« La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>somme des nombres est égale à 12. »</w:t>
      </w:r>
    </w:p>
    <w:p w14:paraId="24F600DC" w14:textId="1FC9F11C" w:rsid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E12985B" w14:textId="77777777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FFCE170" w14:textId="77777777" w:rsid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>e. On obtient un « double » lorsque les deux boules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 xml:space="preserve">tirées portent le même numéro. </w:t>
      </w:r>
    </w:p>
    <w:p w14:paraId="1F0DF038" w14:textId="7F6EFD6B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>Justifie que la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>probabilité d’obtenir un « double » lors de cette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>expérience est 1</w:t>
      </w:r>
      <w:r>
        <w:rPr>
          <w:rFonts w:eastAsiaTheme="minorEastAsia" w:cs="Times New Roman"/>
          <w:szCs w:val="28"/>
        </w:rPr>
        <w:t>/</w:t>
      </w:r>
      <w:r w:rsidRPr="006D0D1B">
        <w:rPr>
          <w:rFonts w:eastAsiaTheme="minorEastAsia" w:cs="Times New Roman"/>
          <w:szCs w:val="28"/>
        </w:rPr>
        <w:t>4.</w:t>
      </w:r>
    </w:p>
    <w:p w14:paraId="54157EC6" w14:textId="047CBCB9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57AD4B05" w14:textId="77777777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2E23D788" w14:textId="77777777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>On souhaite simuler cette expérience 1 000 fois.</w:t>
      </w:r>
    </w:p>
    <w:p w14:paraId="7E257C6B" w14:textId="587A702D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>Pour cela, on a commencé à écrire un programme,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>à ce stade, encore incomplet.</w:t>
      </w:r>
    </w:p>
    <w:p w14:paraId="7F2303D6" w14:textId="77777777" w:rsidR="006D0D1B" w:rsidRP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>Voici des copies d’écran.</w:t>
      </w:r>
    </w:p>
    <w:p w14:paraId="163E3F09" w14:textId="2C875060" w:rsidR="006D0D1B" w:rsidRDefault="006D0D1B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6D0D1B">
        <w:rPr>
          <w:rFonts w:eastAsiaTheme="minorEastAsia" w:cs="Times New Roman"/>
          <w:szCs w:val="28"/>
        </w:rPr>
        <w:t>Boule bleue, Boule rouge et Nombre de doubles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>sont des variables. Le bloc « tirer deux boules » est</w:t>
      </w:r>
      <w:r>
        <w:rPr>
          <w:rFonts w:eastAsiaTheme="minorEastAsia" w:cs="Times New Roman"/>
          <w:szCs w:val="28"/>
        </w:rPr>
        <w:t xml:space="preserve"> </w:t>
      </w:r>
      <w:r w:rsidRPr="006D0D1B">
        <w:rPr>
          <w:rFonts w:eastAsiaTheme="minorEastAsia" w:cs="Times New Roman"/>
          <w:szCs w:val="28"/>
        </w:rPr>
        <w:t>à insérer dans le script principal.</w:t>
      </w:r>
    </w:p>
    <w:p w14:paraId="073DC874" w14:textId="0FD1ADD5" w:rsidR="006D0D1B" w:rsidRDefault="002F5672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14:ligatures w14:val="none"/>
        </w:rPr>
        <w:lastRenderedPageBreak/>
        <w:drawing>
          <wp:inline distT="0" distB="0" distL="0" distR="0" wp14:anchorId="7A068497" wp14:editId="74E82078">
            <wp:extent cx="3855349" cy="1765300"/>
            <wp:effectExtent l="0" t="0" r="0" b="6350"/>
            <wp:docPr id="200641662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41662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63805" cy="1769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B6E7B" w14:textId="781306A0" w:rsidR="002F5672" w:rsidRDefault="002F5672" w:rsidP="006D0D1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0CF2319F" wp14:editId="5034E1D3">
            <wp:extent cx="2971800" cy="2431474"/>
            <wp:effectExtent l="0" t="0" r="0" b="6985"/>
            <wp:docPr id="126357993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57993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80975" cy="243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7702E" w14:textId="668A3D0A" w:rsidR="002F5672" w:rsidRPr="002F5672" w:rsidRDefault="002F5672" w:rsidP="002F567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2F5672">
        <w:rPr>
          <w:rFonts w:eastAsiaTheme="minorEastAsia" w:cs="Times New Roman"/>
          <w:szCs w:val="28"/>
        </w:rPr>
        <w:t>f. Par quels nombres faut-il remplacer les lettres A,</w:t>
      </w:r>
      <w:r>
        <w:rPr>
          <w:rFonts w:eastAsiaTheme="minorEastAsia" w:cs="Times New Roman"/>
          <w:szCs w:val="28"/>
        </w:rPr>
        <w:t xml:space="preserve"> </w:t>
      </w:r>
      <w:r w:rsidRPr="002F5672">
        <w:rPr>
          <w:rFonts w:eastAsiaTheme="minorEastAsia" w:cs="Times New Roman"/>
          <w:szCs w:val="28"/>
        </w:rPr>
        <w:t>B et C ?</w:t>
      </w:r>
    </w:p>
    <w:p w14:paraId="4E575BF8" w14:textId="3C00DFB0" w:rsidR="002F5672" w:rsidRDefault="002F5672" w:rsidP="002F567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D520E8A" w14:textId="77777777" w:rsidR="002F5672" w:rsidRPr="002F5672" w:rsidRDefault="002F5672" w:rsidP="002F567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4D14DDB2" w14:textId="451A2C46" w:rsidR="002F5672" w:rsidRDefault="002F5672" w:rsidP="002F567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2F5672">
        <w:rPr>
          <w:rFonts w:eastAsiaTheme="minorEastAsia" w:cs="Times New Roman"/>
          <w:szCs w:val="28"/>
        </w:rPr>
        <w:t>g. Dans le script principal, indique</w:t>
      </w:r>
      <w:r>
        <w:rPr>
          <w:rFonts w:eastAsiaTheme="minorEastAsia" w:cs="Times New Roman"/>
          <w:szCs w:val="28"/>
        </w:rPr>
        <w:t xml:space="preserve"> </w:t>
      </w:r>
      <w:r w:rsidRPr="002F5672">
        <w:rPr>
          <w:rFonts w:eastAsiaTheme="minorEastAsia" w:cs="Times New Roman"/>
          <w:szCs w:val="28"/>
        </w:rPr>
        <w:t>où placer le bloc ci-</w:t>
      </w:r>
      <w:r>
        <w:rPr>
          <w:rFonts w:eastAsiaTheme="minorEastAsia" w:cs="Times New Roman"/>
          <w:szCs w:val="28"/>
        </w:rPr>
        <w:t>dessous</w:t>
      </w:r>
      <w:r w:rsidRPr="002F5672">
        <w:rPr>
          <w:rFonts w:eastAsiaTheme="minorEastAsia" w:cs="Times New Roman"/>
          <w:szCs w:val="28"/>
        </w:rPr>
        <w:t>.</w:t>
      </w:r>
    </w:p>
    <w:p w14:paraId="4F39EA1F" w14:textId="17FDA4DE" w:rsidR="002F5672" w:rsidRPr="002F5672" w:rsidRDefault="002F5672" w:rsidP="002F567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78AA9291" wp14:editId="6ED0322D">
            <wp:extent cx="1148714" cy="514350"/>
            <wp:effectExtent l="0" t="0" r="0" b="0"/>
            <wp:docPr id="115547516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47516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57129" cy="518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89DA12" w14:textId="07169657" w:rsidR="002F5672" w:rsidRDefault="002F5672" w:rsidP="002F567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F360C2D" w14:textId="77777777" w:rsidR="002F5672" w:rsidRPr="002F5672" w:rsidRDefault="002F5672" w:rsidP="002F567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796AD567" w14:textId="61E671EF" w:rsidR="002F5672" w:rsidRDefault="002F5672" w:rsidP="002F567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2F5672">
        <w:rPr>
          <w:rFonts w:eastAsiaTheme="minorEastAsia" w:cs="Times New Roman"/>
          <w:szCs w:val="28"/>
        </w:rPr>
        <w:t>h. Dans le script principal, indique où placer le bloc</w:t>
      </w:r>
      <w:r>
        <w:rPr>
          <w:rFonts w:eastAsiaTheme="minorEastAsia" w:cs="Times New Roman"/>
          <w:szCs w:val="28"/>
        </w:rPr>
        <w:t xml:space="preserve"> </w:t>
      </w:r>
      <w:r w:rsidRPr="002F5672">
        <w:rPr>
          <w:rFonts w:eastAsiaTheme="minorEastAsia" w:cs="Times New Roman"/>
          <w:szCs w:val="28"/>
        </w:rPr>
        <w:t>ci-dessous.</w:t>
      </w:r>
    </w:p>
    <w:p w14:paraId="05854E40" w14:textId="375A4F96" w:rsidR="002F5672" w:rsidRDefault="002F5672" w:rsidP="002F567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1EAC01B7" wp14:editId="2D0AB1EC">
            <wp:extent cx="2663598" cy="514350"/>
            <wp:effectExtent l="0" t="0" r="3810" b="0"/>
            <wp:docPr id="9950749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07492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68959" cy="515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85D0D" w14:textId="19A4BED9" w:rsidR="002F5672" w:rsidRDefault="00722C63" w:rsidP="002F567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8522D65" w14:textId="77777777" w:rsidR="00722C63" w:rsidRDefault="00722C63" w:rsidP="002F567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E6EF985" w14:textId="77777777" w:rsidR="00722C63" w:rsidRDefault="00722C63" w:rsidP="00722C6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722C63">
        <w:rPr>
          <w:rFonts w:eastAsiaTheme="minorEastAsia" w:cs="Times New Roman"/>
          <w:szCs w:val="28"/>
        </w:rPr>
        <w:lastRenderedPageBreak/>
        <w:t>i. On souhaite obtenir la fréquence d’apparition du</w:t>
      </w:r>
      <w:r>
        <w:rPr>
          <w:rFonts w:eastAsiaTheme="minorEastAsia" w:cs="Times New Roman"/>
          <w:szCs w:val="28"/>
        </w:rPr>
        <w:t xml:space="preserve"> </w:t>
      </w:r>
      <w:r w:rsidRPr="00722C63">
        <w:rPr>
          <w:rFonts w:eastAsiaTheme="minorEastAsia" w:cs="Times New Roman"/>
          <w:szCs w:val="28"/>
        </w:rPr>
        <w:t xml:space="preserve">nombre de « doubles » obtenus. </w:t>
      </w:r>
    </w:p>
    <w:p w14:paraId="60E7AC94" w14:textId="1C446DC6" w:rsidR="00722C63" w:rsidRDefault="00722C63" w:rsidP="00722C6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722C63">
        <w:rPr>
          <w:rFonts w:eastAsiaTheme="minorEastAsia" w:cs="Times New Roman"/>
          <w:szCs w:val="28"/>
        </w:rPr>
        <w:t>Parmi les instructions</w:t>
      </w:r>
      <w:r>
        <w:rPr>
          <w:rFonts w:eastAsiaTheme="minorEastAsia" w:cs="Times New Roman"/>
          <w:szCs w:val="28"/>
        </w:rPr>
        <w:t xml:space="preserve"> </w:t>
      </w:r>
      <w:r w:rsidRPr="00722C63">
        <w:rPr>
          <w:rFonts w:eastAsiaTheme="minorEastAsia" w:cs="Times New Roman"/>
          <w:szCs w:val="28"/>
        </w:rPr>
        <w:t>ci-dessous, laquelle faut-il placer à la fin du script</w:t>
      </w:r>
      <w:r>
        <w:rPr>
          <w:rFonts w:eastAsiaTheme="minorEastAsia" w:cs="Times New Roman"/>
          <w:szCs w:val="28"/>
        </w:rPr>
        <w:t xml:space="preserve"> </w:t>
      </w:r>
      <w:r w:rsidRPr="00722C63">
        <w:rPr>
          <w:rFonts w:eastAsiaTheme="minorEastAsia" w:cs="Times New Roman"/>
          <w:szCs w:val="28"/>
        </w:rPr>
        <w:t xml:space="preserve">principal après la boucle « répéter » ? </w:t>
      </w:r>
      <w:r>
        <w:rPr>
          <w:rFonts w:eastAsiaTheme="minorEastAsia" w:cs="Times New Roman"/>
          <w:szCs w:val="28"/>
        </w:rPr>
        <w:t>Coche la bonne réponse.</w:t>
      </w:r>
    </w:p>
    <w:p w14:paraId="5E916A0F" w14:textId="53B6887C" w:rsidR="00722C63" w:rsidRDefault="00000000" w:rsidP="00722C6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sdt>
        <w:sdtPr>
          <w:rPr>
            <w:rFonts w:eastAsiaTheme="minorEastAsia" w:cs="Times New Roman"/>
            <w:szCs w:val="28"/>
          </w:rPr>
          <w:id w:val="9726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2C63">
            <w:rPr>
              <w:rFonts w:ascii="MS Gothic" w:eastAsia="MS Gothic" w:hAnsi="MS Gothic" w:cs="Times New Roman" w:hint="eastAsia"/>
              <w:szCs w:val="28"/>
            </w:rPr>
            <w:t>☐</w:t>
          </w:r>
        </w:sdtContent>
      </w:sdt>
      <w:r w:rsidR="00722C63">
        <w:rPr>
          <w14:ligatures w14:val="none"/>
        </w:rPr>
        <w:t xml:space="preserve">   </w:t>
      </w:r>
      <w:r w:rsidR="00722C63">
        <w:rPr>
          <w14:ligatures w14:val="none"/>
        </w:rPr>
        <w:drawing>
          <wp:inline distT="0" distB="0" distL="0" distR="0" wp14:anchorId="21B85774" wp14:editId="03C003DE">
            <wp:extent cx="3240000" cy="452094"/>
            <wp:effectExtent l="0" t="0" r="0" b="5715"/>
            <wp:docPr id="7499150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91504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452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22C63">
        <w:rPr>
          <w:rFonts w:eastAsiaTheme="minorEastAsia" w:cs="Times New Roman"/>
          <w:szCs w:val="28"/>
        </w:rPr>
        <w:t xml:space="preserve">  </w:t>
      </w:r>
    </w:p>
    <w:p w14:paraId="49B2FA0C" w14:textId="38218447" w:rsidR="00722C63" w:rsidRDefault="00000000" w:rsidP="00722C6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sdt>
        <w:sdtPr>
          <w:rPr>
            <w:rFonts w:eastAsiaTheme="minorEastAsia" w:cs="Times New Roman"/>
            <w:szCs w:val="28"/>
          </w:rPr>
          <w:id w:val="6881048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2C63">
            <w:rPr>
              <w:rFonts w:ascii="MS Gothic" w:eastAsia="MS Gothic" w:hAnsi="MS Gothic" w:cs="Times New Roman" w:hint="eastAsia"/>
              <w:szCs w:val="28"/>
            </w:rPr>
            <w:t>☐</w:t>
          </w:r>
        </w:sdtContent>
      </w:sdt>
      <w:r w:rsidR="00722C63">
        <w:rPr>
          <w:rFonts w:eastAsiaTheme="minorEastAsia" w:cs="Times New Roman"/>
          <w:szCs w:val="28"/>
        </w:rPr>
        <w:t xml:space="preserve">   </w:t>
      </w:r>
      <w:r w:rsidR="00B07C98">
        <w:rPr>
          <w14:ligatures w14:val="none"/>
        </w:rPr>
        <w:drawing>
          <wp:inline distT="0" distB="0" distL="0" distR="0" wp14:anchorId="78DC5A1A" wp14:editId="1C49827D">
            <wp:extent cx="3240000" cy="435697"/>
            <wp:effectExtent l="0" t="0" r="0" b="2540"/>
            <wp:docPr id="69686977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869779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435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31ACC" w14:textId="31A8C14F" w:rsidR="00B07C98" w:rsidRDefault="00000000" w:rsidP="00722C6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sdt>
        <w:sdtPr>
          <w:rPr>
            <w:rFonts w:eastAsiaTheme="minorEastAsia" w:cs="Times New Roman"/>
            <w:szCs w:val="28"/>
          </w:rPr>
          <w:id w:val="-5276445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07C98">
            <w:rPr>
              <w:rFonts w:ascii="MS Gothic" w:eastAsia="MS Gothic" w:hAnsi="MS Gothic" w:cs="Times New Roman" w:hint="eastAsia"/>
              <w:szCs w:val="28"/>
            </w:rPr>
            <w:t>☐</w:t>
          </w:r>
        </w:sdtContent>
      </w:sdt>
      <w:r w:rsidR="00B07C98">
        <w:rPr>
          <w:rFonts w:eastAsiaTheme="minorEastAsia" w:cs="Times New Roman"/>
          <w:szCs w:val="28"/>
        </w:rPr>
        <w:t xml:space="preserve">   </w:t>
      </w:r>
      <w:r w:rsidR="00B07C98">
        <w:rPr>
          <w14:ligatures w14:val="none"/>
        </w:rPr>
        <w:drawing>
          <wp:inline distT="0" distB="0" distL="0" distR="0" wp14:anchorId="461FFACB" wp14:editId="7EF98B40">
            <wp:extent cx="3240000" cy="452647"/>
            <wp:effectExtent l="0" t="0" r="0" b="5080"/>
            <wp:docPr id="53680847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808478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452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7C98">
        <w:rPr>
          <w:rFonts w:eastAsiaTheme="minorEastAsia" w:cs="Times New Roman"/>
          <w:szCs w:val="28"/>
        </w:rPr>
        <w:t xml:space="preserve"> </w:t>
      </w:r>
    </w:p>
    <w:p w14:paraId="1501B511" w14:textId="77777777" w:rsidR="00B07C98" w:rsidRDefault="00B07C98" w:rsidP="00B07C98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023E120E" w14:textId="3A223016" w:rsidR="00B07C98" w:rsidRDefault="00B07C98" w:rsidP="00722C63">
      <w:pPr>
        <w:pStyle w:val="Studys"/>
        <w:tabs>
          <w:tab w:val="center" w:pos="4819"/>
        </w:tabs>
        <w:rPr>
          <w:color w:val="0070C0"/>
        </w:rPr>
      </w:pPr>
      <w:r w:rsidRPr="00B07C98">
        <w:rPr>
          <w:rFonts w:eastAsiaTheme="minorEastAsia" w:cs="Times New Roman"/>
          <w:szCs w:val="28"/>
        </w:rPr>
        <w:t>11</w:t>
      </w:r>
      <w:r>
        <w:rPr>
          <w:rFonts w:eastAsiaTheme="minorEastAsia" w:cs="Times New Roman"/>
          <w:szCs w:val="28"/>
        </w:rPr>
        <w:t>)</w:t>
      </w:r>
      <w:r w:rsidRPr="00B07C98">
        <w:rPr>
          <w:rFonts w:eastAsiaTheme="minorEastAsia" w:cs="Times New Roman"/>
          <w:szCs w:val="28"/>
        </w:rPr>
        <w:t xml:space="preserve"> </w:t>
      </w:r>
      <w:r w:rsidR="000D5840">
        <w:rPr>
          <w:rFonts w:eastAsiaTheme="minorEastAsia" w:cs="Times New Roman"/>
          <w:szCs w:val="28"/>
        </w:rPr>
        <w:t xml:space="preserve">Ouvre le </w:t>
      </w:r>
      <w:r w:rsidR="00D31342">
        <w:rPr>
          <w:rFonts w:eastAsiaTheme="minorEastAsia" w:cs="Times New Roman"/>
          <w:szCs w:val="28"/>
        </w:rPr>
        <w:t xml:space="preserve">fichier </w:t>
      </w:r>
      <w:r w:rsidR="00D31342" w:rsidRPr="000962F7">
        <w:rPr>
          <w:color w:val="0070C0"/>
        </w:rPr>
        <w:t>Cahier_202</w:t>
      </w:r>
      <w:r w:rsidR="00D31342">
        <w:rPr>
          <w:color w:val="0070C0"/>
        </w:rPr>
        <w:t>1</w:t>
      </w:r>
      <w:r w:rsidR="00D31342" w:rsidRPr="000962F7">
        <w:rPr>
          <w:color w:val="0070C0"/>
        </w:rPr>
        <w:t>_</w:t>
      </w:r>
      <w:r w:rsidR="00D31342">
        <w:rPr>
          <w:color w:val="0070C0"/>
        </w:rPr>
        <w:t>3</w:t>
      </w:r>
      <w:r w:rsidR="00D31342" w:rsidRPr="000962F7">
        <w:rPr>
          <w:color w:val="0070C0"/>
        </w:rPr>
        <w:t>e_</w:t>
      </w:r>
      <w:r w:rsidR="00D31342">
        <w:rPr>
          <w:color w:val="0070C0"/>
        </w:rPr>
        <w:t>B2</w:t>
      </w:r>
      <w:r w:rsidR="00D31342" w:rsidRPr="000962F7">
        <w:rPr>
          <w:color w:val="0070C0"/>
        </w:rPr>
        <w:t>_S</w:t>
      </w:r>
      <w:r w:rsidR="00D31342">
        <w:rPr>
          <w:color w:val="0070C0"/>
        </w:rPr>
        <w:t>1_Ex11</w:t>
      </w:r>
      <w:r w:rsidR="000D5840">
        <w:rPr>
          <w:color w:val="0070C0"/>
        </w:rPr>
        <w:t xml:space="preserve"> </w:t>
      </w:r>
      <w:r w:rsidR="000D5840" w:rsidRPr="000D5840">
        <w:rPr>
          <w:color w:val="auto"/>
        </w:rPr>
        <w:t>et</w:t>
      </w:r>
      <w:r w:rsidR="000D5840">
        <w:rPr>
          <w:color w:val="auto"/>
        </w:rPr>
        <w:t xml:space="preserve"> réponds aux questions.</w:t>
      </w:r>
    </w:p>
    <w:p w14:paraId="43F6B5E1" w14:textId="77777777" w:rsidR="00D31342" w:rsidRDefault="00D31342" w:rsidP="00722C63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7D29741F" w14:textId="77777777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>12</w:t>
      </w:r>
      <w:r>
        <w:rPr>
          <w:rFonts w:eastAsiaTheme="minorEastAsia" w:cs="Times New Roman"/>
          <w:szCs w:val="28"/>
        </w:rPr>
        <w:t>)</w:t>
      </w:r>
      <w:r w:rsidRPr="00D31342">
        <w:rPr>
          <w:rFonts w:eastAsiaTheme="minorEastAsia" w:cs="Times New Roman"/>
          <w:szCs w:val="28"/>
        </w:rPr>
        <w:t xml:space="preserve"> Un sac contient 20 jetons qui sont soit jaunes,</w:t>
      </w:r>
      <w:r>
        <w:rPr>
          <w:rFonts w:eastAsiaTheme="minorEastAsia" w:cs="Times New Roman"/>
          <w:szCs w:val="28"/>
        </w:rPr>
        <w:t xml:space="preserve"> </w:t>
      </w:r>
      <w:r w:rsidRPr="00D31342">
        <w:rPr>
          <w:rFonts w:eastAsiaTheme="minorEastAsia" w:cs="Times New Roman"/>
          <w:szCs w:val="28"/>
        </w:rPr>
        <w:t xml:space="preserve">soit verts, soit rouges, soit bleus. </w:t>
      </w:r>
    </w:p>
    <w:p w14:paraId="3B2DAD24" w14:textId="77777777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>On considère</w:t>
      </w:r>
      <w:r>
        <w:rPr>
          <w:rFonts w:eastAsiaTheme="minorEastAsia" w:cs="Times New Roman"/>
          <w:szCs w:val="28"/>
        </w:rPr>
        <w:t xml:space="preserve"> </w:t>
      </w:r>
      <w:r w:rsidRPr="00D31342">
        <w:rPr>
          <w:rFonts w:eastAsiaTheme="minorEastAsia" w:cs="Times New Roman"/>
          <w:szCs w:val="28"/>
        </w:rPr>
        <w:t xml:space="preserve">l’expérience suivante : </w:t>
      </w:r>
    </w:p>
    <w:p w14:paraId="6CC51449" w14:textId="699478CA" w:rsidR="00D31342" w:rsidRP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>tirer au hasard un jeton,</w:t>
      </w:r>
      <w:r>
        <w:rPr>
          <w:rFonts w:eastAsiaTheme="minorEastAsia" w:cs="Times New Roman"/>
          <w:szCs w:val="28"/>
        </w:rPr>
        <w:t xml:space="preserve"> </w:t>
      </w:r>
      <w:r w:rsidRPr="00D31342">
        <w:rPr>
          <w:rFonts w:eastAsiaTheme="minorEastAsia" w:cs="Times New Roman"/>
          <w:szCs w:val="28"/>
        </w:rPr>
        <w:t>noter sa couleur et remettre le jeton dans le sac.</w:t>
      </w:r>
    </w:p>
    <w:p w14:paraId="5FA81CD1" w14:textId="21F84A5F" w:rsidR="00D31342" w:rsidRP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 xml:space="preserve">Chaque jeton a la même probabilité d’être tiré. </w:t>
      </w:r>
    </w:p>
    <w:p w14:paraId="5754D8FF" w14:textId="77777777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>Le professeur, qui connaît la composition du sac,</w:t>
      </w:r>
      <w:r>
        <w:rPr>
          <w:rFonts w:eastAsiaTheme="minorEastAsia" w:cs="Times New Roman"/>
          <w:szCs w:val="28"/>
        </w:rPr>
        <w:t xml:space="preserve"> </w:t>
      </w:r>
      <w:r w:rsidRPr="00D31342">
        <w:rPr>
          <w:rFonts w:eastAsiaTheme="minorEastAsia" w:cs="Times New Roman"/>
          <w:szCs w:val="28"/>
        </w:rPr>
        <w:t>a simulé un grand nombre de fois l’expérience</w:t>
      </w:r>
      <w:r>
        <w:rPr>
          <w:rFonts w:eastAsiaTheme="minorEastAsia" w:cs="Times New Roman"/>
          <w:szCs w:val="28"/>
        </w:rPr>
        <w:t xml:space="preserve"> </w:t>
      </w:r>
      <w:r w:rsidRPr="00D31342">
        <w:rPr>
          <w:rFonts w:eastAsiaTheme="minorEastAsia" w:cs="Times New Roman"/>
          <w:szCs w:val="28"/>
        </w:rPr>
        <w:t xml:space="preserve">avec un tableur. </w:t>
      </w:r>
    </w:p>
    <w:p w14:paraId="69037613" w14:textId="5FD9D449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>Il a représenté ci-dessous la</w:t>
      </w:r>
      <w:r>
        <w:rPr>
          <w:rFonts w:eastAsiaTheme="minorEastAsia" w:cs="Times New Roman"/>
          <w:szCs w:val="28"/>
        </w:rPr>
        <w:t xml:space="preserve"> </w:t>
      </w:r>
      <w:r w:rsidRPr="00D31342">
        <w:rPr>
          <w:rFonts w:eastAsiaTheme="minorEastAsia" w:cs="Times New Roman"/>
          <w:szCs w:val="28"/>
        </w:rPr>
        <w:t>fréquence d’apparition des différentes couleurs</w:t>
      </w:r>
      <w:r>
        <w:rPr>
          <w:rFonts w:eastAsiaTheme="minorEastAsia" w:cs="Times New Roman"/>
          <w:szCs w:val="28"/>
        </w:rPr>
        <w:t xml:space="preserve"> </w:t>
      </w:r>
      <w:r w:rsidRPr="00D31342">
        <w:rPr>
          <w:rFonts w:eastAsiaTheme="minorEastAsia" w:cs="Times New Roman"/>
          <w:szCs w:val="28"/>
        </w:rPr>
        <w:t>après 1 000 tirages.</w:t>
      </w:r>
    </w:p>
    <w:p w14:paraId="3E42E32F" w14:textId="2A37445F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14:ligatures w14:val="none"/>
        </w:rPr>
        <w:lastRenderedPageBreak/>
        <w:drawing>
          <wp:inline distT="0" distB="0" distL="0" distR="0" wp14:anchorId="2546AFC1" wp14:editId="2A6B11BA">
            <wp:extent cx="3098800" cy="2327770"/>
            <wp:effectExtent l="0" t="0" r="6350" b="0"/>
            <wp:docPr id="93572446" name="Image 1" descr="Une image contenant texte, capture d’écran, lign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72446" name="Image 1" descr="Une image contenant texte, capture d’écran, ligne, Tracé&#10;&#10;Description générée automatiquement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04396" cy="2331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5D461" w14:textId="77777777" w:rsidR="00D31342" w:rsidRP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>a. Quelle couleur est la plus présente dans le sac ?</w:t>
      </w:r>
    </w:p>
    <w:p w14:paraId="1FB16BE0" w14:textId="3AD8E07F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FD56806" w14:textId="77777777" w:rsidR="00D31342" w:rsidRP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0CB33F0E" w14:textId="748433A8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>b. Le professeur a construit la feuille de calcul suivante.</w:t>
      </w:r>
    </w:p>
    <w:p w14:paraId="1BFD2F59" w14:textId="22F79AA5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0FF47BBE" wp14:editId="195AF6BF">
            <wp:extent cx="3765550" cy="2897681"/>
            <wp:effectExtent l="0" t="0" r="6350" b="0"/>
            <wp:docPr id="830801790" name="Image 1" descr="Une image contenant texte, nombre, Polic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801790" name="Image 1" descr="Une image contenant texte, nombre, Police, capture d’écran&#10;&#10;Description générée automatiquement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69476" cy="2900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88E5C" w14:textId="5AD50E42" w:rsidR="00D31342" w:rsidRP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>c. Quelle formule a-t-il saisie dans la cellule C2 avant</w:t>
      </w:r>
      <w:r>
        <w:rPr>
          <w:rFonts w:eastAsiaTheme="minorEastAsia" w:cs="Times New Roman"/>
          <w:szCs w:val="28"/>
        </w:rPr>
        <w:t xml:space="preserve"> </w:t>
      </w:r>
      <w:r w:rsidRPr="00D31342">
        <w:rPr>
          <w:rFonts w:eastAsiaTheme="minorEastAsia" w:cs="Times New Roman"/>
          <w:szCs w:val="28"/>
        </w:rPr>
        <w:t>de la recopier vers le bas ?</w:t>
      </w:r>
    </w:p>
    <w:p w14:paraId="7FDA203B" w14:textId="7B834EA9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59FF4CA" w14:textId="77777777" w:rsidR="00D31342" w:rsidRP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38C9F8E7" w14:textId="30479A08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>d. Quelle pourrait être la composition du sac ?</w:t>
      </w:r>
    </w:p>
    <w:p w14:paraId="2F93FB75" w14:textId="436C93A5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54189D6B" w14:textId="77777777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8CE3583" w14:textId="77777777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>13</w:t>
      </w:r>
      <w:r>
        <w:rPr>
          <w:rFonts w:eastAsiaTheme="minorEastAsia" w:cs="Times New Roman"/>
          <w:szCs w:val="28"/>
        </w:rPr>
        <w:t>)</w:t>
      </w:r>
      <w:r w:rsidRPr="00D31342">
        <w:rPr>
          <w:rFonts w:eastAsiaTheme="minorEastAsia" w:cs="Times New Roman"/>
          <w:szCs w:val="28"/>
        </w:rPr>
        <w:t xml:space="preserve"> Dans ce problème, on lance deux dés de</w:t>
      </w:r>
      <w:r>
        <w:rPr>
          <w:rFonts w:eastAsiaTheme="minorEastAsia" w:cs="Times New Roman"/>
          <w:szCs w:val="28"/>
        </w:rPr>
        <w:t xml:space="preserve"> </w:t>
      </w:r>
      <w:r w:rsidRPr="00D31342">
        <w:rPr>
          <w:rFonts w:eastAsiaTheme="minorEastAsia" w:cs="Times New Roman"/>
          <w:szCs w:val="28"/>
        </w:rPr>
        <w:t>couleurs différentes. Les dés sont équilibrés et les</w:t>
      </w:r>
      <w:r>
        <w:rPr>
          <w:rFonts w:eastAsiaTheme="minorEastAsia" w:cs="Times New Roman"/>
          <w:szCs w:val="28"/>
        </w:rPr>
        <w:t xml:space="preserve"> </w:t>
      </w:r>
      <w:r w:rsidRPr="00D31342">
        <w:rPr>
          <w:rFonts w:eastAsiaTheme="minorEastAsia" w:cs="Times New Roman"/>
          <w:szCs w:val="28"/>
        </w:rPr>
        <w:t xml:space="preserve">faces sont numérotées de 1 à 6. </w:t>
      </w:r>
    </w:p>
    <w:p w14:paraId="4DB5A9FA" w14:textId="4E7BC85C" w:rsidR="00D31342" w:rsidRP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>On s’intéresse à la</w:t>
      </w:r>
      <w:r>
        <w:rPr>
          <w:rFonts w:eastAsiaTheme="minorEastAsia" w:cs="Times New Roman"/>
          <w:szCs w:val="28"/>
        </w:rPr>
        <w:t xml:space="preserve"> </w:t>
      </w:r>
      <w:r w:rsidRPr="00D31342">
        <w:rPr>
          <w:rFonts w:eastAsiaTheme="minorEastAsia" w:cs="Times New Roman"/>
          <w:szCs w:val="28"/>
        </w:rPr>
        <w:t>somme des valeurs obtenues par les dés.</w:t>
      </w:r>
    </w:p>
    <w:p w14:paraId="51524A9F" w14:textId="77777777" w:rsidR="00D31342" w:rsidRDefault="00D31342" w:rsidP="00D31342">
      <w:pPr>
        <w:pStyle w:val="Studys"/>
        <w:numPr>
          <w:ilvl w:val="0"/>
          <w:numId w:val="4"/>
        </w:numPr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 xml:space="preserve">Partie 1 : On lance 14 fois les deux dés et on note les valeurs dans un tableur. </w:t>
      </w:r>
    </w:p>
    <w:p w14:paraId="02CD4509" w14:textId="3C8FF802" w:rsidR="00D31342" w:rsidRPr="00D31342" w:rsidRDefault="00D31342" w:rsidP="00D31342">
      <w:pPr>
        <w:pStyle w:val="Studys"/>
        <w:tabs>
          <w:tab w:val="center" w:pos="4819"/>
        </w:tabs>
        <w:ind w:left="100"/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>Les résultats sont</w:t>
      </w:r>
      <w:r>
        <w:rPr>
          <w:rFonts w:eastAsiaTheme="minorEastAsia" w:cs="Times New Roman"/>
          <w:szCs w:val="28"/>
        </w:rPr>
        <w:t xml:space="preserve"> </w:t>
      </w:r>
      <w:r w:rsidRPr="00D31342">
        <w:rPr>
          <w:rFonts w:eastAsiaTheme="minorEastAsia" w:cs="Times New Roman"/>
          <w:szCs w:val="28"/>
        </w:rPr>
        <w:t>représentés dans le tableau ci-dessous.</w:t>
      </w:r>
    </w:p>
    <w:p w14:paraId="3F001142" w14:textId="77777777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 xml:space="preserve">La colonne A indique le numéro de l’expérience. </w:t>
      </w:r>
    </w:p>
    <w:p w14:paraId="3FCC424E" w14:textId="77777777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>Les</w:t>
      </w:r>
      <w:r>
        <w:rPr>
          <w:rFonts w:eastAsiaTheme="minorEastAsia" w:cs="Times New Roman"/>
          <w:szCs w:val="28"/>
        </w:rPr>
        <w:t xml:space="preserve"> </w:t>
      </w:r>
      <w:r w:rsidRPr="00D31342">
        <w:rPr>
          <w:rFonts w:eastAsiaTheme="minorEastAsia" w:cs="Times New Roman"/>
          <w:szCs w:val="28"/>
        </w:rPr>
        <w:t xml:space="preserve">colonnes B et C donnent les valeurs des dés. </w:t>
      </w:r>
    </w:p>
    <w:p w14:paraId="163D41F8" w14:textId="3AC15671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>La</w:t>
      </w:r>
      <w:r>
        <w:rPr>
          <w:rFonts w:eastAsiaTheme="minorEastAsia" w:cs="Times New Roman"/>
          <w:szCs w:val="28"/>
        </w:rPr>
        <w:t xml:space="preserve"> </w:t>
      </w:r>
      <w:r w:rsidRPr="00D31342">
        <w:rPr>
          <w:rFonts w:eastAsiaTheme="minorEastAsia" w:cs="Times New Roman"/>
          <w:szCs w:val="28"/>
        </w:rPr>
        <w:t>somme des deux dés est calculée dans la colonne D.</w:t>
      </w:r>
    </w:p>
    <w:p w14:paraId="674EDDC4" w14:textId="08019DC8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410EAC24" wp14:editId="4E979BA6">
            <wp:extent cx="3346622" cy="4064209"/>
            <wp:effectExtent l="0" t="0" r="6350" b="0"/>
            <wp:docPr id="1229127408" name="Image 1" descr="Une image contenant texte, nombre, calendrier, mots croisés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127408" name="Image 1" descr="Une image contenant texte, nombre, calendrier, mots croisés&#10;&#10;Description générée automatiquement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46622" cy="4064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79ED1" w14:textId="2215BE2D" w:rsidR="00D31342" w:rsidRP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>a.</w:t>
      </w:r>
      <w:r>
        <w:rPr>
          <w:rFonts w:eastAsiaTheme="minorEastAsia" w:cs="Times New Roman"/>
          <w:szCs w:val="28"/>
        </w:rPr>
        <w:t xml:space="preserve"> </w:t>
      </w:r>
      <w:r w:rsidRPr="00D31342">
        <w:rPr>
          <w:rFonts w:eastAsiaTheme="minorEastAsia" w:cs="Times New Roman"/>
          <w:szCs w:val="28"/>
        </w:rPr>
        <w:t>La somme peut-elle être égale à 1 ? Justifie.</w:t>
      </w:r>
    </w:p>
    <w:p w14:paraId="518949B3" w14:textId="446805B0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9C9C89D" w14:textId="77777777" w:rsidR="00D31342" w:rsidRP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1ADD3AB6" w14:textId="1D21D34E" w:rsidR="00D31342" w:rsidRP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>b.</w:t>
      </w:r>
      <w:r>
        <w:rPr>
          <w:rFonts w:eastAsiaTheme="minorEastAsia" w:cs="Times New Roman"/>
          <w:szCs w:val="28"/>
        </w:rPr>
        <w:t xml:space="preserve"> </w:t>
      </w:r>
      <w:r w:rsidRPr="00D31342">
        <w:rPr>
          <w:rFonts w:eastAsiaTheme="minorEastAsia" w:cs="Times New Roman"/>
          <w:szCs w:val="28"/>
        </w:rPr>
        <w:t>La somme 12 n’apparaît pas dans ce tableau.</w:t>
      </w:r>
    </w:p>
    <w:p w14:paraId="34221410" w14:textId="77777777" w:rsidR="00D31342" w:rsidRP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lastRenderedPageBreak/>
        <w:t>Est-il toutefois possible de l’obtenir ? Justifie.</w:t>
      </w:r>
    </w:p>
    <w:p w14:paraId="329B9CDD" w14:textId="04C737B0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25987DB" w14:textId="77777777" w:rsidR="00D31342" w:rsidRP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AE00AD5" w14:textId="26421361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D31342">
        <w:rPr>
          <w:rFonts w:eastAsiaTheme="minorEastAsia" w:cs="Times New Roman"/>
          <w:szCs w:val="28"/>
        </w:rPr>
        <w:t>c.</w:t>
      </w:r>
      <w:r>
        <w:rPr>
          <w:rFonts w:eastAsiaTheme="minorEastAsia" w:cs="Times New Roman"/>
          <w:szCs w:val="28"/>
        </w:rPr>
        <w:t xml:space="preserve"> </w:t>
      </w:r>
      <w:r w:rsidRPr="00D31342">
        <w:rPr>
          <w:rFonts w:eastAsiaTheme="minorEastAsia" w:cs="Times New Roman"/>
          <w:szCs w:val="28"/>
        </w:rPr>
        <w:t>Dans cette expérience, combien de fois obtient-on</w:t>
      </w:r>
      <w:r>
        <w:rPr>
          <w:rFonts w:eastAsiaTheme="minorEastAsia" w:cs="Times New Roman"/>
          <w:szCs w:val="28"/>
        </w:rPr>
        <w:t xml:space="preserve"> </w:t>
      </w:r>
      <w:r w:rsidRPr="00D31342">
        <w:rPr>
          <w:rFonts w:eastAsiaTheme="minorEastAsia" w:cs="Times New Roman"/>
          <w:szCs w:val="28"/>
        </w:rPr>
        <w:t>la somme 7 ? Déduis-en la fréquence de cette</w:t>
      </w:r>
      <w:r>
        <w:rPr>
          <w:rFonts w:eastAsiaTheme="minorEastAsia" w:cs="Times New Roman"/>
          <w:szCs w:val="28"/>
        </w:rPr>
        <w:t xml:space="preserve"> </w:t>
      </w:r>
      <w:r w:rsidRPr="00D31342">
        <w:rPr>
          <w:rFonts w:eastAsiaTheme="minorEastAsia" w:cs="Times New Roman"/>
          <w:szCs w:val="28"/>
        </w:rPr>
        <w:t>somme en pourcentage.</w:t>
      </w:r>
    </w:p>
    <w:p w14:paraId="014F6D74" w14:textId="5B23EDCE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218EDE7" w14:textId="77777777" w:rsidR="00D31342" w:rsidRDefault="00D31342" w:rsidP="00D31342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2A2D81E2" w14:textId="77777777" w:rsidR="005869FB" w:rsidRDefault="005869FB" w:rsidP="005869FB">
      <w:pPr>
        <w:pStyle w:val="Studys"/>
        <w:numPr>
          <w:ilvl w:val="0"/>
          <w:numId w:val="4"/>
        </w:numPr>
        <w:tabs>
          <w:tab w:val="center" w:pos="4819"/>
        </w:tabs>
        <w:rPr>
          <w:rFonts w:eastAsiaTheme="minorEastAsia" w:cs="Times New Roman"/>
          <w:szCs w:val="28"/>
        </w:rPr>
      </w:pPr>
      <w:r w:rsidRPr="005869FB">
        <w:rPr>
          <w:rFonts w:eastAsiaTheme="minorEastAsia" w:cs="Times New Roman"/>
          <w:szCs w:val="28"/>
        </w:rPr>
        <w:t xml:space="preserve">Partie 2 : </w:t>
      </w:r>
    </w:p>
    <w:p w14:paraId="7891389B" w14:textId="77777777" w:rsidR="005869FB" w:rsidRDefault="005869FB" w:rsidP="005869F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5869FB">
        <w:rPr>
          <w:rFonts w:eastAsiaTheme="minorEastAsia" w:cs="Times New Roman"/>
          <w:szCs w:val="28"/>
        </w:rPr>
        <w:t>On fait une simulation de 1</w:t>
      </w:r>
      <w:r>
        <w:rPr>
          <w:rFonts w:eastAsiaTheme="minorEastAsia" w:cs="Times New Roman"/>
          <w:szCs w:val="28"/>
        </w:rPr>
        <w:t> </w:t>
      </w:r>
      <w:r w:rsidRPr="005869FB">
        <w:rPr>
          <w:rFonts w:eastAsiaTheme="minorEastAsia" w:cs="Times New Roman"/>
          <w:szCs w:val="28"/>
        </w:rPr>
        <w:t>000</w:t>
      </w:r>
      <w:r>
        <w:rPr>
          <w:rFonts w:eastAsiaTheme="minorEastAsia" w:cs="Times New Roman"/>
          <w:szCs w:val="28"/>
        </w:rPr>
        <w:t xml:space="preserve"> </w:t>
      </w:r>
      <w:r w:rsidRPr="005869FB">
        <w:rPr>
          <w:rFonts w:eastAsiaTheme="minorEastAsia" w:cs="Times New Roman"/>
          <w:szCs w:val="28"/>
        </w:rPr>
        <w:t xml:space="preserve">expériences avec un tableur. </w:t>
      </w:r>
    </w:p>
    <w:p w14:paraId="48D93A6A" w14:textId="7EA76FC0" w:rsidR="00D31342" w:rsidRDefault="005869FB" w:rsidP="005869F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5869FB">
        <w:rPr>
          <w:rFonts w:eastAsiaTheme="minorEastAsia" w:cs="Times New Roman"/>
          <w:szCs w:val="28"/>
        </w:rPr>
        <w:t>Les résultats sont</w:t>
      </w:r>
      <w:r>
        <w:rPr>
          <w:rFonts w:eastAsiaTheme="minorEastAsia" w:cs="Times New Roman"/>
          <w:szCs w:val="28"/>
        </w:rPr>
        <w:t xml:space="preserve"> </w:t>
      </w:r>
      <w:r w:rsidRPr="005869FB">
        <w:rPr>
          <w:rFonts w:eastAsiaTheme="minorEastAsia" w:cs="Times New Roman"/>
          <w:szCs w:val="28"/>
        </w:rPr>
        <w:t>représentés dans le diagramme en bâtons suivant.</w:t>
      </w:r>
    </w:p>
    <w:p w14:paraId="0E0A831D" w14:textId="3FDC10A8" w:rsidR="005869FB" w:rsidRDefault="005869FB" w:rsidP="005869F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7877E3AF" wp14:editId="677B5006">
            <wp:extent cx="3439856" cy="2330450"/>
            <wp:effectExtent l="0" t="0" r="8255" b="0"/>
            <wp:docPr id="1835695361" name="Image 1" descr="Une image contenant texte, capture d’écran, Tracé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695361" name="Image 1" descr="Une image contenant texte, capture d’écran, Tracé, ligne&#10;&#10;Description générée automatiquement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44766" cy="2333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60B7B" w14:textId="02540863" w:rsidR="005869FB" w:rsidRDefault="005869FB" w:rsidP="005869F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5869FB">
        <w:rPr>
          <w:rFonts w:eastAsiaTheme="minorEastAsia" w:cs="Times New Roman"/>
          <w:szCs w:val="28"/>
        </w:rPr>
        <w:t>d.</w:t>
      </w:r>
      <w:r>
        <w:rPr>
          <w:rFonts w:eastAsiaTheme="minorEastAsia" w:cs="Times New Roman"/>
          <w:szCs w:val="28"/>
        </w:rPr>
        <w:t xml:space="preserve"> </w:t>
      </w:r>
      <w:r w:rsidRPr="005869FB">
        <w:rPr>
          <w:rFonts w:eastAsiaTheme="minorEastAsia" w:cs="Times New Roman"/>
          <w:szCs w:val="28"/>
        </w:rPr>
        <w:t>Quel est, pour cette simulation, le nombre de lancers qui donne la somme 7 ? Déduis-en la</w:t>
      </w:r>
      <w:r>
        <w:rPr>
          <w:rFonts w:eastAsiaTheme="minorEastAsia" w:cs="Times New Roman"/>
          <w:szCs w:val="28"/>
        </w:rPr>
        <w:t xml:space="preserve"> </w:t>
      </w:r>
      <w:r w:rsidRPr="005869FB">
        <w:rPr>
          <w:rFonts w:eastAsiaTheme="minorEastAsia" w:cs="Times New Roman"/>
          <w:szCs w:val="28"/>
        </w:rPr>
        <w:t>fréquence en pourcentage représentée par ces</w:t>
      </w:r>
      <w:r>
        <w:rPr>
          <w:rFonts w:eastAsiaTheme="minorEastAsia" w:cs="Times New Roman"/>
          <w:szCs w:val="28"/>
        </w:rPr>
        <w:t xml:space="preserve"> </w:t>
      </w:r>
      <w:r w:rsidRPr="005869FB">
        <w:rPr>
          <w:rFonts w:eastAsiaTheme="minorEastAsia" w:cs="Times New Roman"/>
          <w:szCs w:val="28"/>
        </w:rPr>
        <w:t>lancers.</w:t>
      </w:r>
    </w:p>
    <w:p w14:paraId="617C0088" w14:textId="7EEA07A7" w:rsidR="005869FB" w:rsidRDefault="005869FB" w:rsidP="005869F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..</w:t>
      </w:r>
    </w:p>
    <w:p w14:paraId="43E0DD58" w14:textId="77777777" w:rsidR="005869FB" w:rsidRDefault="005869FB" w:rsidP="005869F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4298652C" w14:textId="77777777" w:rsidR="005869FB" w:rsidRPr="005869FB" w:rsidRDefault="005869FB" w:rsidP="005869FB">
      <w:pPr>
        <w:pStyle w:val="Studys"/>
        <w:numPr>
          <w:ilvl w:val="0"/>
          <w:numId w:val="4"/>
        </w:numPr>
        <w:tabs>
          <w:tab w:val="center" w:pos="4819"/>
        </w:tabs>
        <w:rPr>
          <w:rFonts w:eastAsiaTheme="minorEastAsia" w:cs="Times New Roman"/>
          <w:szCs w:val="28"/>
        </w:rPr>
      </w:pPr>
      <w:r w:rsidRPr="005869FB">
        <w:rPr>
          <w:rFonts w:eastAsiaTheme="minorEastAsia" w:cs="Times New Roman"/>
          <w:szCs w:val="28"/>
        </w:rPr>
        <w:t>Partie 3 :</w:t>
      </w:r>
    </w:p>
    <w:p w14:paraId="3CF50968" w14:textId="2787AF4E" w:rsidR="005869FB" w:rsidRPr="005869FB" w:rsidRDefault="005869FB" w:rsidP="005869F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5869FB">
        <w:rPr>
          <w:rFonts w:eastAsiaTheme="minorEastAsia" w:cs="Times New Roman"/>
          <w:szCs w:val="28"/>
        </w:rPr>
        <w:t>e.</w:t>
      </w:r>
      <w:r>
        <w:rPr>
          <w:rFonts w:eastAsiaTheme="minorEastAsia" w:cs="Times New Roman"/>
          <w:szCs w:val="28"/>
        </w:rPr>
        <w:t xml:space="preserve"> </w:t>
      </w:r>
      <w:r w:rsidRPr="005869FB">
        <w:rPr>
          <w:rFonts w:eastAsiaTheme="minorEastAsia" w:cs="Times New Roman"/>
          <w:szCs w:val="28"/>
        </w:rPr>
        <w:t xml:space="preserve">Complète le tableau ci-dessous et </w:t>
      </w:r>
      <w:r>
        <w:rPr>
          <w:rFonts w:eastAsiaTheme="minorEastAsia" w:cs="Times New Roman"/>
          <w:szCs w:val="28"/>
        </w:rPr>
        <w:t>colorie</w:t>
      </w:r>
      <w:r w:rsidRPr="005869FB">
        <w:rPr>
          <w:rFonts w:eastAsiaTheme="minorEastAsia" w:cs="Times New Roman"/>
          <w:szCs w:val="28"/>
        </w:rPr>
        <w:t xml:space="preserve"> les</w:t>
      </w:r>
      <w:r>
        <w:rPr>
          <w:rFonts w:eastAsiaTheme="minorEastAsia" w:cs="Times New Roman"/>
          <w:szCs w:val="28"/>
        </w:rPr>
        <w:t xml:space="preserve"> </w:t>
      </w:r>
      <w:r w:rsidRPr="005869FB">
        <w:rPr>
          <w:rFonts w:eastAsiaTheme="minorEastAsia" w:cs="Times New Roman"/>
          <w:szCs w:val="28"/>
        </w:rPr>
        <w:t>différentes possibilités d’obtenir une somme égale</w:t>
      </w:r>
      <w:r>
        <w:rPr>
          <w:rFonts w:eastAsiaTheme="minorEastAsia" w:cs="Times New Roman"/>
          <w:szCs w:val="28"/>
        </w:rPr>
        <w:t xml:space="preserve"> </w:t>
      </w:r>
      <w:r w:rsidRPr="005869FB">
        <w:rPr>
          <w:rFonts w:eastAsiaTheme="minorEastAsia" w:cs="Times New Roman"/>
          <w:szCs w:val="28"/>
        </w:rPr>
        <w:t>à 7 avec deux dés.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48"/>
        <w:gridCol w:w="947"/>
        <w:gridCol w:w="972"/>
        <w:gridCol w:w="973"/>
        <w:gridCol w:w="973"/>
        <w:gridCol w:w="973"/>
        <w:gridCol w:w="973"/>
        <w:gridCol w:w="973"/>
      </w:tblGrid>
      <w:tr w:rsidR="005869FB" w14:paraId="12050239" w14:textId="77777777" w:rsidTr="005869FB">
        <w:tc>
          <w:tcPr>
            <w:tcW w:w="1895" w:type="dxa"/>
            <w:gridSpan w:val="2"/>
            <w:vMerge w:val="restart"/>
            <w:shd w:val="clear" w:color="auto" w:fill="EA77FC" w:themeFill="accent4" w:themeFillTint="66"/>
            <w:vAlign w:val="center"/>
          </w:tcPr>
          <w:p w14:paraId="17AB5CD4" w14:textId="6E48D9D6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lastRenderedPageBreak/>
              <w:t>Somme des 2 dés</w:t>
            </w:r>
          </w:p>
        </w:tc>
        <w:tc>
          <w:tcPr>
            <w:tcW w:w="5837" w:type="dxa"/>
            <w:gridSpan w:val="6"/>
            <w:shd w:val="clear" w:color="auto" w:fill="EA77FC" w:themeFill="accent4" w:themeFillTint="66"/>
            <w:vAlign w:val="center"/>
          </w:tcPr>
          <w:p w14:paraId="4727E18B" w14:textId="711A2D08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Valeur du 2</w:t>
            </w:r>
            <w:r w:rsidRPr="005869FB">
              <w:rPr>
                <w:rFonts w:eastAsiaTheme="minorEastAsia" w:cs="Times New Roman"/>
                <w:szCs w:val="28"/>
                <w:vertAlign w:val="superscript"/>
              </w:rPr>
              <w:t>nd</w:t>
            </w:r>
            <w:r>
              <w:rPr>
                <w:rFonts w:eastAsiaTheme="minorEastAsia" w:cs="Times New Roman"/>
                <w:szCs w:val="28"/>
              </w:rPr>
              <w:t xml:space="preserve"> dé</w:t>
            </w:r>
          </w:p>
        </w:tc>
      </w:tr>
      <w:tr w:rsidR="005869FB" w14:paraId="354FC677" w14:textId="77777777" w:rsidTr="005869FB">
        <w:tc>
          <w:tcPr>
            <w:tcW w:w="1895" w:type="dxa"/>
            <w:gridSpan w:val="2"/>
            <w:vMerge/>
          </w:tcPr>
          <w:p w14:paraId="28CACEF2" w14:textId="77777777" w:rsidR="005869FB" w:rsidRDefault="005869FB" w:rsidP="005869FB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2" w:type="dxa"/>
            <w:shd w:val="clear" w:color="auto" w:fill="F4BBFD" w:themeFill="accent4" w:themeFillTint="33"/>
          </w:tcPr>
          <w:p w14:paraId="0771F1A9" w14:textId="4D1BBF31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1</w:t>
            </w:r>
          </w:p>
        </w:tc>
        <w:tc>
          <w:tcPr>
            <w:tcW w:w="973" w:type="dxa"/>
            <w:shd w:val="clear" w:color="auto" w:fill="F4BBFD" w:themeFill="accent4" w:themeFillTint="33"/>
          </w:tcPr>
          <w:p w14:paraId="39508868" w14:textId="3C8293AB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2</w:t>
            </w:r>
          </w:p>
        </w:tc>
        <w:tc>
          <w:tcPr>
            <w:tcW w:w="973" w:type="dxa"/>
            <w:shd w:val="clear" w:color="auto" w:fill="F4BBFD" w:themeFill="accent4" w:themeFillTint="33"/>
          </w:tcPr>
          <w:p w14:paraId="618DD778" w14:textId="7867CAEE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3</w:t>
            </w:r>
          </w:p>
        </w:tc>
        <w:tc>
          <w:tcPr>
            <w:tcW w:w="973" w:type="dxa"/>
            <w:shd w:val="clear" w:color="auto" w:fill="F4BBFD" w:themeFill="accent4" w:themeFillTint="33"/>
          </w:tcPr>
          <w:p w14:paraId="199000B2" w14:textId="40E0F510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4</w:t>
            </w:r>
          </w:p>
        </w:tc>
        <w:tc>
          <w:tcPr>
            <w:tcW w:w="973" w:type="dxa"/>
            <w:shd w:val="clear" w:color="auto" w:fill="F4BBFD" w:themeFill="accent4" w:themeFillTint="33"/>
          </w:tcPr>
          <w:p w14:paraId="447767EF" w14:textId="1126302C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5</w:t>
            </w:r>
          </w:p>
        </w:tc>
        <w:tc>
          <w:tcPr>
            <w:tcW w:w="973" w:type="dxa"/>
            <w:shd w:val="clear" w:color="auto" w:fill="F4BBFD" w:themeFill="accent4" w:themeFillTint="33"/>
          </w:tcPr>
          <w:p w14:paraId="33DB094D" w14:textId="0112B4CC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6</w:t>
            </w:r>
          </w:p>
        </w:tc>
      </w:tr>
      <w:tr w:rsidR="005869FB" w14:paraId="6A9FDF5C" w14:textId="77777777" w:rsidTr="005869FB">
        <w:tc>
          <w:tcPr>
            <w:tcW w:w="948" w:type="dxa"/>
            <w:vMerge w:val="restart"/>
            <w:shd w:val="clear" w:color="auto" w:fill="EA77FC" w:themeFill="accent4" w:themeFillTint="66"/>
            <w:textDirection w:val="btLr"/>
            <w:vAlign w:val="center"/>
          </w:tcPr>
          <w:p w14:paraId="6532EF44" w14:textId="15B3E577" w:rsidR="005869FB" w:rsidRDefault="005869FB" w:rsidP="005869FB">
            <w:pPr>
              <w:pStyle w:val="Studys"/>
              <w:tabs>
                <w:tab w:val="center" w:pos="4819"/>
              </w:tabs>
              <w:ind w:left="113" w:right="113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Valeur du 1</w:t>
            </w:r>
            <w:r w:rsidRPr="005869FB">
              <w:rPr>
                <w:rFonts w:eastAsiaTheme="minorEastAsia" w:cs="Times New Roman"/>
                <w:szCs w:val="28"/>
                <w:vertAlign w:val="superscript"/>
              </w:rPr>
              <w:t>er</w:t>
            </w:r>
            <w:r>
              <w:rPr>
                <w:rFonts w:eastAsiaTheme="minorEastAsia" w:cs="Times New Roman"/>
                <w:szCs w:val="28"/>
              </w:rPr>
              <w:t xml:space="preserve"> dé</w:t>
            </w:r>
          </w:p>
        </w:tc>
        <w:tc>
          <w:tcPr>
            <w:tcW w:w="947" w:type="dxa"/>
            <w:shd w:val="clear" w:color="auto" w:fill="F4BBFD" w:themeFill="accent4" w:themeFillTint="33"/>
          </w:tcPr>
          <w:p w14:paraId="5265F23C" w14:textId="143E703D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1</w:t>
            </w:r>
          </w:p>
        </w:tc>
        <w:tc>
          <w:tcPr>
            <w:tcW w:w="972" w:type="dxa"/>
          </w:tcPr>
          <w:p w14:paraId="6E11E422" w14:textId="7BD9D8B4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2</w:t>
            </w:r>
          </w:p>
        </w:tc>
        <w:tc>
          <w:tcPr>
            <w:tcW w:w="973" w:type="dxa"/>
          </w:tcPr>
          <w:p w14:paraId="3F69E3CA" w14:textId="6F5B7C3B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3</w:t>
            </w:r>
          </w:p>
        </w:tc>
        <w:tc>
          <w:tcPr>
            <w:tcW w:w="973" w:type="dxa"/>
          </w:tcPr>
          <w:p w14:paraId="5C54848A" w14:textId="23B9D39A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4</w:t>
            </w:r>
          </w:p>
        </w:tc>
        <w:tc>
          <w:tcPr>
            <w:tcW w:w="973" w:type="dxa"/>
          </w:tcPr>
          <w:p w14:paraId="316D78E7" w14:textId="592AD91D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4FC3F66E" w14:textId="5555D720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2BD1C2DD" w14:textId="4E029D35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5869FB" w14:paraId="63D94741" w14:textId="77777777" w:rsidTr="005869FB">
        <w:tc>
          <w:tcPr>
            <w:tcW w:w="948" w:type="dxa"/>
            <w:vMerge/>
            <w:shd w:val="clear" w:color="auto" w:fill="EA77FC" w:themeFill="accent4" w:themeFillTint="66"/>
          </w:tcPr>
          <w:p w14:paraId="1248AD3B" w14:textId="77777777" w:rsidR="005869FB" w:rsidRDefault="005869FB" w:rsidP="005869FB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47" w:type="dxa"/>
            <w:shd w:val="clear" w:color="auto" w:fill="F4BBFD" w:themeFill="accent4" w:themeFillTint="33"/>
          </w:tcPr>
          <w:p w14:paraId="35D58351" w14:textId="3A64900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2</w:t>
            </w:r>
          </w:p>
        </w:tc>
        <w:tc>
          <w:tcPr>
            <w:tcW w:w="972" w:type="dxa"/>
          </w:tcPr>
          <w:p w14:paraId="092A7DFD" w14:textId="2C0ACFE0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3E300650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536EF5C4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62D73DB6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76676354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775A8326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5869FB" w14:paraId="65EF8F1E" w14:textId="77777777" w:rsidTr="005869FB">
        <w:tc>
          <w:tcPr>
            <w:tcW w:w="948" w:type="dxa"/>
            <w:vMerge/>
            <w:shd w:val="clear" w:color="auto" w:fill="EA77FC" w:themeFill="accent4" w:themeFillTint="66"/>
          </w:tcPr>
          <w:p w14:paraId="218F7556" w14:textId="77777777" w:rsidR="005869FB" w:rsidRDefault="005869FB" w:rsidP="005869FB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47" w:type="dxa"/>
            <w:shd w:val="clear" w:color="auto" w:fill="F4BBFD" w:themeFill="accent4" w:themeFillTint="33"/>
          </w:tcPr>
          <w:p w14:paraId="49A6E24F" w14:textId="3EF63B6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3</w:t>
            </w:r>
          </w:p>
        </w:tc>
        <w:tc>
          <w:tcPr>
            <w:tcW w:w="972" w:type="dxa"/>
          </w:tcPr>
          <w:p w14:paraId="17952D3A" w14:textId="5B1B8414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50F4BA66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579FBAF6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25D45C64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5EE926D1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31830C80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5869FB" w14:paraId="47A6165B" w14:textId="77777777" w:rsidTr="005869FB">
        <w:tc>
          <w:tcPr>
            <w:tcW w:w="948" w:type="dxa"/>
            <w:vMerge/>
            <w:shd w:val="clear" w:color="auto" w:fill="EA77FC" w:themeFill="accent4" w:themeFillTint="66"/>
          </w:tcPr>
          <w:p w14:paraId="325265F7" w14:textId="77777777" w:rsidR="005869FB" w:rsidRDefault="005869FB" w:rsidP="005869FB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47" w:type="dxa"/>
            <w:shd w:val="clear" w:color="auto" w:fill="F4BBFD" w:themeFill="accent4" w:themeFillTint="33"/>
          </w:tcPr>
          <w:p w14:paraId="45349521" w14:textId="0751B69D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4</w:t>
            </w:r>
          </w:p>
        </w:tc>
        <w:tc>
          <w:tcPr>
            <w:tcW w:w="972" w:type="dxa"/>
          </w:tcPr>
          <w:p w14:paraId="1E1E7612" w14:textId="2244D1E2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11A45301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68110542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7003A225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5670583B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2EF5B3C4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5869FB" w14:paraId="4E6F71BC" w14:textId="77777777" w:rsidTr="005869FB">
        <w:tc>
          <w:tcPr>
            <w:tcW w:w="948" w:type="dxa"/>
            <w:vMerge/>
            <w:shd w:val="clear" w:color="auto" w:fill="EA77FC" w:themeFill="accent4" w:themeFillTint="66"/>
          </w:tcPr>
          <w:p w14:paraId="49B47281" w14:textId="77777777" w:rsidR="005869FB" w:rsidRDefault="005869FB" w:rsidP="005869FB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47" w:type="dxa"/>
            <w:shd w:val="clear" w:color="auto" w:fill="F4BBFD" w:themeFill="accent4" w:themeFillTint="33"/>
          </w:tcPr>
          <w:p w14:paraId="6AB5B42A" w14:textId="64D7507E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5</w:t>
            </w:r>
          </w:p>
        </w:tc>
        <w:tc>
          <w:tcPr>
            <w:tcW w:w="972" w:type="dxa"/>
          </w:tcPr>
          <w:p w14:paraId="2A99A9B6" w14:textId="0D49FE84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641085B4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68E63B61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6380F524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65495E69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4AB7D768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5869FB" w14:paraId="4EB06E59" w14:textId="77777777" w:rsidTr="005869FB">
        <w:tc>
          <w:tcPr>
            <w:tcW w:w="948" w:type="dxa"/>
            <w:vMerge/>
            <w:shd w:val="clear" w:color="auto" w:fill="EA77FC" w:themeFill="accent4" w:themeFillTint="66"/>
          </w:tcPr>
          <w:p w14:paraId="246B14A3" w14:textId="77777777" w:rsidR="005869FB" w:rsidRDefault="005869FB" w:rsidP="005869FB">
            <w:pPr>
              <w:pStyle w:val="Studys"/>
              <w:tabs>
                <w:tab w:val="center" w:pos="4819"/>
              </w:tabs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47" w:type="dxa"/>
            <w:shd w:val="clear" w:color="auto" w:fill="F4BBFD" w:themeFill="accent4" w:themeFillTint="33"/>
          </w:tcPr>
          <w:p w14:paraId="06BA6B99" w14:textId="3337D91A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6</w:t>
            </w:r>
          </w:p>
        </w:tc>
        <w:tc>
          <w:tcPr>
            <w:tcW w:w="972" w:type="dxa"/>
          </w:tcPr>
          <w:p w14:paraId="3B0374CD" w14:textId="57CDA186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0EA4B02C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5F073756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32E2D6A7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43519A89" w14:textId="77777777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73" w:type="dxa"/>
          </w:tcPr>
          <w:p w14:paraId="2CA259C1" w14:textId="7813FD55" w:rsidR="005869FB" w:rsidRDefault="005869FB" w:rsidP="005869FB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12</w:t>
            </w:r>
          </w:p>
        </w:tc>
      </w:tr>
    </w:tbl>
    <w:p w14:paraId="0309BC41" w14:textId="77777777" w:rsidR="005869FB" w:rsidRDefault="005869FB" w:rsidP="005869F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534DB16" w14:textId="77777777" w:rsidR="005869FB" w:rsidRPr="005869FB" w:rsidRDefault="005869FB" w:rsidP="005869F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5869FB">
        <w:rPr>
          <w:rFonts w:eastAsiaTheme="minorEastAsia" w:cs="Times New Roman"/>
          <w:szCs w:val="28"/>
        </w:rPr>
        <w:t>f. Calcule la probabilité d’obtenir cette somme.</w:t>
      </w:r>
    </w:p>
    <w:p w14:paraId="67C5C683" w14:textId="69706163" w:rsidR="005869FB" w:rsidRPr="005869FB" w:rsidRDefault="005869FB" w:rsidP="005869F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7CCBD385" w14:textId="58F9D2B6" w:rsidR="005869FB" w:rsidRDefault="005869FB" w:rsidP="005869F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5869FB">
        <w:rPr>
          <w:rFonts w:eastAsiaTheme="minorEastAsia" w:cs="Times New Roman"/>
          <w:szCs w:val="28"/>
        </w:rPr>
        <w:t>g.</w:t>
      </w:r>
      <w:r>
        <w:rPr>
          <w:rFonts w:eastAsiaTheme="minorEastAsia" w:cs="Times New Roman"/>
          <w:szCs w:val="28"/>
        </w:rPr>
        <w:t xml:space="preserve"> </w:t>
      </w:r>
      <w:r w:rsidRPr="005869FB">
        <w:rPr>
          <w:rFonts w:eastAsiaTheme="minorEastAsia" w:cs="Times New Roman"/>
          <w:szCs w:val="28"/>
        </w:rPr>
        <w:t>Que peut-on dire des valeurs des fréquences</w:t>
      </w:r>
      <w:r>
        <w:rPr>
          <w:rFonts w:eastAsiaTheme="minorEastAsia" w:cs="Times New Roman"/>
          <w:szCs w:val="28"/>
        </w:rPr>
        <w:t xml:space="preserve"> </w:t>
      </w:r>
      <w:r w:rsidRPr="005869FB">
        <w:rPr>
          <w:rFonts w:eastAsiaTheme="minorEastAsia" w:cs="Times New Roman"/>
          <w:szCs w:val="28"/>
        </w:rPr>
        <w:t>obtenues aux questions c. et d. et de celle de la</w:t>
      </w:r>
      <w:r>
        <w:rPr>
          <w:rFonts w:eastAsiaTheme="minorEastAsia" w:cs="Times New Roman"/>
          <w:szCs w:val="28"/>
        </w:rPr>
        <w:t xml:space="preserve"> </w:t>
      </w:r>
      <w:r w:rsidRPr="005869FB">
        <w:rPr>
          <w:rFonts w:eastAsiaTheme="minorEastAsia" w:cs="Times New Roman"/>
          <w:szCs w:val="28"/>
        </w:rPr>
        <w:t>probabilité obtenue à la question f. ? Propose une</w:t>
      </w:r>
      <w:r>
        <w:rPr>
          <w:rFonts w:eastAsiaTheme="minorEastAsia" w:cs="Times New Roman"/>
          <w:szCs w:val="28"/>
        </w:rPr>
        <w:t xml:space="preserve"> </w:t>
      </w:r>
      <w:r w:rsidRPr="005869FB">
        <w:rPr>
          <w:rFonts w:eastAsiaTheme="minorEastAsia" w:cs="Times New Roman"/>
          <w:szCs w:val="28"/>
        </w:rPr>
        <w:t>explication.</w:t>
      </w:r>
    </w:p>
    <w:p w14:paraId="682FA66E" w14:textId="0858A813" w:rsidR="005869FB" w:rsidRDefault="005869FB" w:rsidP="005869F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80AA077" w14:textId="77777777" w:rsidR="005869FB" w:rsidRPr="005869FB" w:rsidRDefault="005869FB" w:rsidP="005869FB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sectPr w:rsidR="005869FB" w:rsidRPr="005869FB">
      <w:footerReference w:type="default" r:id="rId21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9FF65E" w14:textId="77777777" w:rsidR="00914010" w:rsidRDefault="00914010">
      <w:r>
        <w:separator/>
      </w:r>
    </w:p>
  </w:endnote>
  <w:endnote w:type="continuationSeparator" w:id="0">
    <w:p w14:paraId="094DB267" w14:textId="77777777" w:rsidR="00914010" w:rsidRDefault="00914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113F4D" w14:textId="77777777" w:rsidR="00914010" w:rsidRDefault="00914010">
      <w:r>
        <w:separator/>
      </w:r>
    </w:p>
  </w:footnote>
  <w:footnote w:type="continuationSeparator" w:id="0">
    <w:p w14:paraId="2D958860" w14:textId="77777777" w:rsidR="00914010" w:rsidRDefault="009140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30DD9"/>
    <w:rsid w:val="00035C58"/>
    <w:rsid w:val="00046450"/>
    <w:rsid w:val="000510A4"/>
    <w:rsid w:val="0005645E"/>
    <w:rsid w:val="0007679B"/>
    <w:rsid w:val="000970DE"/>
    <w:rsid w:val="000A3A55"/>
    <w:rsid w:val="000B3736"/>
    <w:rsid w:val="000C08AA"/>
    <w:rsid w:val="000C227B"/>
    <w:rsid w:val="000D1A7C"/>
    <w:rsid w:val="000D4E56"/>
    <w:rsid w:val="000D5840"/>
    <w:rsid w:val="000F5193"/>
    <w:rsid w:val="001162C4"/>
    <w:rsid w:val="00116EF5"/>
    <w:rsid w:val="00121E6A"/>
    <w:rsid w:val="00140F3D"/>
    <w:rsid w:val="00146A8F"/>
    <w:rsid w:val="001E534E"/>
    <w:rsid w:val="00202749"/>
    <w:rsid w:val="002163EE"/>
    <w:rsid w:val="00221FAE"/>
    <w:rsid w:val="002250C5"/>
    <w:rsid w:val="00253B90"/>
    <w:rsid w:val="002879CB"/>
    <w:rsid w:val="00295469"/>
    <w:rsid w:val="002B2443"/>
    <w:rsid w:val="002B6E7F"/>
    <w:rsid w:val="002C0BE8"/>
    <w:rsid w:val="002C3634"/>
    <w:rsid w:val="002C40ED"/>
    <w:rsid w:val="002D085E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94A55"/>
    <w:rsid w:val="003A4DDA"/>
    <w:rsid w:val="003A4E3A"/>
    <w:rsid w:val="003B00F3"/>
    <w:rsid w:val="003B5500"/>
    <w:rsid w:val="003C486C"/>
    <w:rsid w:val="003D4EF8"/>
    <w:rsid w:val="00403951"/>
    <w:rsid w:val="0042718C"/>
    <w:rsid w:val="00450D30"/>
    <w:rsid w:val="00467413"/>
    <w:rsid w:val="004A19B3"/>
    <w:rsid w:val="004B2357"/>
    <w:rsid w:val="004B3D82"/>
    <w:rsid w:val="004C7197"/>
    <w:rsid w:val="004E4E33"/>
    <w:rsid w:val="0052411F"/>
    <w:rsid w:val="00531017"/>
    <w:rsid w:val="00531D54"/>
    <w:rsid w:val="00532A81"/>
    <w:rsid w:val="005415E4"/>
    <w:rsid w:val="005464D1"/>
    <w:rsid w:val="00570010"/>
    <w:rsid w:val="00572074"/>
    <w:rsid w:val="00573BE0"/>
    <w:rsid w:val="00574BA9"/>
    <w:rsid w:val="00583EB5"/>
    <w:rsid w:val="00585F51"/>
    <w:rsid w:val="005869FB"/>
    <w:rsid w:val="00593D39"/>
    <w:rsid w:val="005C79DF"/>
    <w:rsid w:val="005E0B8A"/>
    <w:rsid w:val="005E3E2C"/>
    <w:rsid w:val="005E45A8"/>
    <w:rsid w:val="005F5E89"/>
    <w:rsid w:val="00602EE7"/>
    <w:rsid w:val="00611995"/>
    <w:rsid w:val="006176A3"/>
    <w:rsid w:val="00626574"/>
    <w:rsid w:val="00637020"/>
    <w:rsid w:val="00645E81"/>
    <w:rsid w:val="00651B6B"/>
    <w:rsid w:val="00674225"/>
    <w:rsid w:val="00683E2F"/>
    <w:rsid w:val="0068514F"/>
    <w:rsid w:val="006924D9"/>
    <w:rsid w:val="006A7FC0"/>
    <w:rsid w:val="006C2C13"/>
    <w:rsid w:val="006D0D1B"/>
    <w:rsid w:val="006D4D3E"/>
    <w:rsid w:val="00722866"/>
    <w:rsid w:val="00722C63"/>
    <w:rsid w:val="0077318D"/>
    <w:rsid w:val="007B584A"/>
    <w:rsid w:val="007B79BE"/>
    <w:rsid w:val="007D0512"/>
    <w:rsid w:val="007D0872"/>
    <w:rsid w:val="007E7AC4"/>
    <w:rsid w:val="008116BE"/>
    <w:rsid w:val="00816116"/>
    <w:rsid w:val="00844598"/>
    <w:rsid w:val="00846D0B"/>
    <w:rsid w:val="008548AE"/>
    <w:rsid w:val="00873039"/>
    <w:rsid w:val="008778A0"/>
    <w:rsid w:val="00896725"/>
    <w:rsid w:val="008B12C2"/>
    <w:rsid w:val="008F0D1C"/>
    <w:rsid w:val="00901738"/>
    <w:rsid w:val="009069BF"/>
    <w:rsid w:val="00913888"/>
    <w:rsid w:val="00914010"/>
    <w:rsid w:val="009146F8"/>
    <w:rsid w:val="00916300"/>
    <w:rsid w:val="009213C9"/>
    <w:rsid w:val="00927877"/>
    <w:rsid w:val="00932899"/>
    <w:rsid w:val="0093675D"/>
    <w:rsid w:val="00950C8C"/>
    <w:rsid w:val="0095613F"/>
    <w:rsid w:val="00967028"/>
    <w:rsid w:val="00985121"/>
    <w:rsid w:val="00985257"/>
    <w:rsid w:val="00993836"/>
    <w:rsid w:val="009B2A1A"/>
    <w:rsid w:val="009C723A"/>
    <w:rsid w:val="009F6384"/>
    <w:rsid w:val="00A00AE3"/>
    <w:rsid w:val="00A05779"/>
    <w:rsid w:val="00A07FF1"/>
    <w:rsid w:val="00A11D5B"/>
    <w:rsid w:val="00A12B5F"/>
    <w:rsid w:val="00A31304"/>
    <w:rsid w:val="00A34ECF"/>
    <w:rsid w:val="00A565B8"/>
    <w:rsid w:val="00A62CB6"/>
    <w:rsid w:val="00A762F9"/>
    <w:rsid w:val="00A830F4"/>
    <w:rsid w:val="00A95FDC"/>
    <w:rsid w:val="00A96F27"/>
    <w:rsid w:val="00AA3C82"/>
    <w:rsid w:val="00AB1686"/>
    <w:rsid w:val="00AD30E7"/>
    <w:rsid w:val="00AD4F30"/>
    <w:rsid w:val="00AE49D9"/>
    <w:rsid w:val="00AF2B70"/>
    <w:rsid w:val="00B059A0"/>
    <w:rsid w:val="00B07C98"/>
    <w:rsid w:val="00B141D6"/>
    <w:rsid w:val="00B14881"/>
    <w:rsid w:val="00B21E6A"/>
    <w:rsid w:val="00B239C1"/>
    <w:rsid w:val="00B33FC1"/>
    <w:rsid w:val="00B36D19"/>
    <w:rsid w:val="00B47258"/>
    <w:rsid w:val="00B91C51"/>
    <w:rsid w:val="00BA2C9E"/>
    <w:rsid w:val="00BD2A05"/>
    <w:rsid w:val="00BD2A59"/>
    <w:rsid w:val="00C00B45"/>
    <w:rsid w:val="00C06FCF"/>
    <w:rsid w:val="00C240EB"/>
    <w:rsid w:val="00C32551"/>
    <w:rsid w:val="00C339E9"/>
    <w:rsid w:val="00C41E99"/>
    <w:rsid w:val="00C4707D"/>
    <w:rsid w:val="00C71135"/>
    <w:rsid w:val="00C770A2"/>
    <w:rsid w:val="00C856F7"/>
    <w:rsid w:val="00CF758C"/>
    <w:rsid w:val="00CF78C3"/>
    <w:rsid w:val="00D0626C"/>
    <w:rsid w:val="00D14CDA"/>
    <w:rsid w:val="00D31342"/>
    <w:rsid w:val="00D42C28"/>
    <w:rsid w:val="00D44D65"/>
    <w:rsid w:val="00D51739"/>
    <w:rsid w:val="00D54FB1"/>
    <w:rsid w:val="00D600C5"/>
    <w:rsid w:val="00D720B2"/>
    <w:rsid w:val="00D90C27"/>
    <w:rsid w:val="00DE53DC"/>
    <w:rsid w:val="00DF488A"/>
    <w:rsid w:val="00E0549B"/>
    <w:rsid w:val="00E12275"/>
    <w:rsid w:val="00E37D46"/>
    <w:rsid w:val="00E4255F"/>
    <w:rsid w:val="00E66553"/>
    <w:rsid w:val="00E7559F"/>
    <w:rsid w:val="00E94660"/>
    <w:rsid w:val="00EA6764"/>
    <w:rsid w:val="00EC05D5"/>
    <w:rsid w:val="00F02D65"/>
    <w:rsid w:val="00F06B1B"/>
    <w:rsid w:val="00F15459"/>
    <w:rsid w:val="00F26E40"/>
    <w:rsid w:val="00F56599"/>
    <w:rsid w:val="00F66066"/>
    <w:rsid w:val="00F66B89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840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0D584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0D5840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0D5840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0D5840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0D5840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16</Pages>
  <Words>1633</Words>
  <Characters>8986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32</cp:revision>
  <dcterms:created xsi:type="dcterms:W3CDTF">2025-01-29T16:12:00Z</dcterms:created>
  <dcterms:modified xsi:type="dcterms:W3CDTF">2025-02-24T07:07:00Z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